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E9C" w:rsidRDefault="004C3C16" w:rsidP="002F0754">
      <w:pPr>
        <w:spacing w:after="240"/>
        <w:rPr>
          <w:rFonts w:ascii="Arial" w:hAnsi="Arial" w:cs="Arial"/>
          <w:b/>
          <w:sz w:val="32"/>
          <w:szCs w:val="32"/>
        </w:rPr>
      </w:pPr>
      <w:r>
        <w:rPr>
          <w:rFonts w:ascii="Arial" w:hAnsi="Arial" w:cs="Arial"/>
          <w:b/>
          <w:sz w:val="32"/>
          <w:szCs w:val="32"/>
        </w:rPr>
        <w:t>Vorschlag für einen Elternabend</w:t>
      </w:r>
    </w:p>
    <w:tbl>
      <w:tblPr>
        <w:tblStyle w:val="Tabellenraster"/>
        <w:tblW w:w="9747"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ayout w:type="fixed"/>
        <w:tblLook w:val="04A0" w:firstRow="1" w:lastRow="0" w:firstColumn="1" w:lastColumn="0" w:noHBand="0" w:noVBand="1"/>
      </w:tblPr>
      <w:tblGrid>
        <w:gridCol w:w="2093"/>
        <w:gridCol w:w="7"/>
        <w:gridCol w:w="7647"/>
      </w:tblGrid>
      <w:tr w:rsidR="004915D0" w:rsidRPr="007F7616" w:rsidTr="004915D0">
        <w:tc>
          <w:tcPr>
            <w:tcW w:w="2093" w:type="dxa"/>
          </w:tcPr>
          <w:p w:rsidR="004915D0" w:rsidRPr="007F7616" w:rsidRDefault="004915D0" w:rsidP="00C85095">
            <w:pPr>
              <w:spacing w:before="60" w:after="60" w:line="276" w:lineRule="auto"/>
              <w:rPr>
                <w:rFonts w:ascii="Arial" w:hAnsi="Arial" w:cs="Arial"/>
                <w:sz w:val="20"/>
                <w:szCs w:val="20"/>
              </w:rPr>
            </w:pPr>
            <w:r w:rsidRPr="007F7616">
              <w:rPr>
                <w:rFonts w:ascii="Arial" w:hAnsi="Arial" w:cs="Arial"/>
                <w:sz w:val="20"/>
                <w:szCs w:val="20"/>
              </w:rPr>
              <w:t>Ziele / Themen</w:t>
            </w:r>
          </w:p>
        </w:tc>
        <w:tc>
          <w:tcPr>
            <w:tcW w:w="7654" w:type="dxa"/>
            <w:gridSpan w:val="2"/>
          </w:tcPr>
          <w:p w:rsidR="00C848A6" w:rsidRPr="007F7616" w:rsidRDefault="00C848A6" w:rsidP="00C85095">
            <w:pPr>
              <w:pStyle w:val="Listenabsatz"/>
              <w:numPr>
                <w:ilvl w:val="0"/>
                <w:numId w:val="7"/>
              </w:numPr>
              <w:spacing w:before="60" w:after="60" w:line="276" w:lineRule="auto"/>
              <w:ind w:left="284" w:hanging="284"/>
              <w:contextualSpacing w:val="0"/>
              <w:rPr>
                <w:rFonts w:ascii="Arial" w:hAnsi="Arial" w:cs="Arial"/>
                <w:color w:val="000000" w:themeColor="text1"/>
                <w:sz w:val="20"/>
                <w:szCs w:val="20"/>
              </w:rPr>
            </w:pPr>
            <w:r w:rsidRPr="007F7616">
              <w:rPr>
                <w:rFonts w:ascii="Arial" w:hAnsi="Arial" w:cs="Arial"/>
                <w:color w:val="000000" w:themeColor="text1"/>
                <w:sz w:val="20"/>
                <w:szCs w:val="20"/>
              </w:rPr>
              <w:t>Elterngerechte niedrigschwellige Vermittlung kompakter Infos zu den gesundheitlichen Folgen des Rauchens und Alkoholkonsums</w:t>
            </w:r>
          </w:p>
          <w:p w:rsidR="00C848A6" w:rsidRPr="007F7616" w:rsidRDefault="00C848A6" w:rsidP="00C85095">
            <w:pPr>
              <w:pStyle w:val="Listenabsatz"/>
              <w:numPr>
                <w:ilvl w:val="0"/>
                <w:numId w:val="7"/>
              </w:numPr>
              <w:spacing w:before="60" w:after="60" w:line="276" w:lineRule="auto"/>
              <w:ind w:left="284" w:hanging="284"/>
              <w:contextualSpacing w:val="0"/>
              <w:rPr>
                <w:rFonts w:ascii="Arial" w:hAnsi="Arial" w:cs="Arial"/>
                <w:color w:val="000000" w:themeColor="text1"/>
                <w:sz w:val="20"/>
                <w:szCs w:val="20"/>
              </w:rPr>
            </w:pPr>
            <w:r w:rsidRPr="007F7616">
              <w:rPr>
                <w:rFonts w:ascii="Arial" w:hAnsi="Arial" w:cs="Arial"/>
                <w:color w:val="000000" w:themeColor="text1"/>
                <w:sz w:val="20"/>
                <w:szCs w:val="20"/>
              </w:rPr>
              <w:t>Motivierung über das Thema Alkoholkonsum /(Nicht)Rauchen, bedarfsorientiert Cannabis und nichtstoffliche Süchte offen in der Familie zu sprechen</w:t>
            </w:r>
          </w:p>
          <w:p w:rsidR="00C848A6" w:rsidRPr="007F7616" w:rsidRDefault="00C848A6" w:rsidP="00C85095">
            <w:pPr>
              <w:pStyle w:val="Listenabsatz"/>
              <w:numPr>
                <w:ilvl w:val="0"/>
                <w:numId w:val="7"/>
              </w:numPr>
              <w:spacing w:before="60" w:after="60" w:line="276" w:lineRule="auto"/>
              <w:ind w:left="284" w:hanging="284"/>
              <w:contextualSpacing w:val="0"/>
              <w:rPr>
                <w:rFonts w:ascii="Arial" w:hAnsi="Arial" w:cs="Arial"/>
                <w:color w:val="000000" w:themeColor="text1"/>
                <w:sz w:val="20"/>
                <w:szCs w:val="20"/>
              </w:rPr>
            </w:pPr>
            <w:r w:rsidRPr="007F7616">
              <w:rPr>
                <w:rFonts w:ascii="Arial" w:hAnsi="Arial" w:cs="Arial"/>
                <w:color w:val="000000" w:themeColor="text1"/>
                <w:sz w:val="20"/>
                <w:szCs w:val="20"/>
              </w:rPr>
              <w:t>Weitergeben praktischer Tipps und Ideen aus der Beratungsarbeit für Gesprächsanlässe in der Familie, z.B. typische Situationen …</w:t>
            </w:r>
          </w:p>
          <w:p w:rsidR="004915D0" w:rsidRPr="007F7616" w:rsidRDefault="00C848A6" w:rsidP="00C85095">
            <w:pPr>
              <w:pStyle w:val="Listenabsatz"/>
              <w:numPr>
                <w:ilvl w:val="0"/>
                <w:numId w:val="7"/>
              </w:numPr>
              <w:spacing w:before="60" w:after="60" w:line="276" w:lineRule="auto"/>
              <w:ind w:left="284" w:hanging="284"/>
              <w:contextualSpacing w:val="0"/>
              <w:rPr>
                <w:rFonts w:ascii="Arial" w:hAnsi="Arial" w:cs="Arial"/>
                <w:sz w:val="20"/>
                <w:szCs w:val="20"/>
              </w:rPr>
            </w:pPr>
            <w:r w:rsidRPr="007F7616">
              <w:rPr>
                <w:rFonts w:ascii="Arial" w:hAnsi="Arial" w:cs="Arial"/>
                <w:color w:val="000000" w:themeColor="text1"/>
                <w:sz w:val="20"/>
                <w:szCs w:val="20"/>
              </w:rPr>
              <w:t>Kennenlernen BZgA-Angebote, örtliche Beratungsstellen und Angebote</w:t>
            </w:r>
          </w:p>
        </w:tc>
      </w:tr>
      <w:tr w:rsidR="004915D0" w:rsidRPr="007F7616" w:rsidTr="004915D0">
        <w:tc>
          <w:tcPr>
            <w:tcW w:w="2093" w:type="dxa"/>
          </w:tcPr>
          <w:p w:rsidR="004915D0" w:rsidRPr="007F7616" w:rsidRDefault="004915D0" w:rsidP="00C85095">
            <w:pPr>
              <w:spacing w:before="60" w:after="60" w:line="276" w:lineRule="auto"/>
              <w:rPr>
                <w:rFonts w:ascii="Arial" w:hAnsi="Arial" w:cs="Arial"/>
                <w:sz w:val="20"/>
                <w:szCs w:val="20"/>
              </w:rPr>
            </w:pPr>
            <w:r w:rsidRPr="007F7616">
              <w:rPr>
                <w:rFonts w:ascii="Arial" w:hAnsi="Arial" w:cs="Arial"/>
                <w:sz w:val="20"/>
                <w:szCs w:val="20"/>
              </w:rPr>
              <w:t>Dauer / Zeit</w:t>
            </w:r>
          </w:p>
        </w:tc>
        <w:tc>
          <w:tcPr>
            <w:tcW w:w="7654" w:type="dxa"/>
            <w:gridSpan w:val="2"/>
          </w:tcPr>
          <w:p w:rsidR="004915D0" w:rsidRPr="007F7616" w:rsidRDefault="004915D0" w:rsidP="00C85095">
            <w:pPr>
              <w:spacing w:before="60" w:after="60" w:line="276" w:lineRule="auto"/>
              <w:rPr>
                <w:rFonts w:ascii="Arial" w:hAnsi="Arial" w:cs="Arial"/>
                <w:sz w:val="20"/>
                <w:szCs w:val="20"/>
              </w:rPr>
            </w:pPr>
            <w:r w:rsidRPr="007F7616">
              <w:rPr>
                <w:rFonts w:ascii="Arial" w:hAnsi="Arial" w:cs="Arial"/>
                <w:sz w:val="20"/>
                <w:szCs w:val="20"/>
              </w:rPr>
              <w:t>90 Min.</w:t>
            </w:r>
            <w:r w:rsidR="00C848A6" w:rsidRPr="007F7616">
              <w:rPr>
                <w:rFonts w:ascii="Arial" w:hAnsi="Arial" w:cs="Arial"/>
                <w:sz w:val="20"/>
                <w:szCs w:val="20"/>
              </w:rPr>
              <w:t xml:space="preserve"> mit ggf. offenem Ende</w:t>
            </w:r>
            <w:r w:rsidRPr="007F7616">
              <w:rPr>
                <w:rFonts w:ascii="Arial" w:hAnsi="Arial" w:cs="Arial"/>
                <w:sz w:val="20"/>
                <w:szCs w:val="20"/>
              </w:rPr>
              <w:t>, Beginn 19.30 h</w:t>
            </w:r>
          </w:p>
        </w:tc>
      </w:tr>
      <w:tr w:rsidR="004915D0" w:rsidRPr="007F7616" w:rsidTr="004915D0">
        <w:tc>
          <w:tcPr>
            <w:tcW w:w="2093" w:type="dxa"/>
          </w:tcPr>
          <w:p w:rsidR="004915D0" w:rsidRPr="007F7616" w:rsidRDefault="004915D0" w:rsidP="00C85095">
            <w:pPr>
              <w:spacing w:before="60" w:after="60" w:line="276" w:lineRule="auto"/>
              <w:rPr>
                <w:rFonts w:ascii="Arial" w:hAnsi="Arial" w:cs="Arial"/>
                <w:sz w:val="20"/>
                <w:szCs w:val="20"/>
              </w:rPr>
            </w:pPr>
            <w:r w:rsidRPr="007F7616">
              <w:rPr>
                <w:rFonts w:ascii="Arial" w:hAnsi="Arial" w:cs="Arial"/>
                <w:sz w:val="20"/>
                <w:szCs w:val="20"/>
              </w:rPr>
              <w:t>Bekanntmachung</w:t>
            </w:r>
          </w:p>
        </w:tc>
        <w:tc>
          <w:tcPr>
            <w:tcW w:w="7654" w:type="dxa"/>
            <w:gridSpan w:val="2"/>
          </w:tcPr>
          <w:p w:rsidR="004915D0" w:rsidRPr="007F7616" w:rsidRDefault="004915D0" w:rsidP="00C85095">
            <w:pPr>
              <w:pStyle w:val="Listenabsatz"/>
              <w:numPr>
                <w:ilvl w:val="0"/>
                <w:numId w:val="7"/>
              </w:numPr>
              <w:spacing w:before="60" w:after="60" w:line="276" w:lineRule="auto"/>
              <w:ind w:left="284" w:hanging="284"/>
              <w:rPr>
                <w:rFonts w:ascii="Arial" w:hAnsi="Arial" w:cs="Arial"/>
                <w:sz w:val="20"/>
                <w:szCs w:val="20"/>
              </w:rPr>
            </w:pPr>
            <w:r w:rsidRPr="007F7616">
              <w:rPr>
                <w:rFonts w:ascii="Arial" w:hAnsi="Arial" w:cs="Arial"/>
                <w:sz w:val="20"/>
                <w:szCs w:val="20"/>
              </w:rPr>
              <w:t>Aufnahme kurzer zusätzlicher Passus in den Bewerbungsflyer für Schulen</w:t>
            </w:r>
          </w:p>
          <w:p w:rsidR="004915D0" w:rsidRPr="007F7616" w:rsidRDefault="004915D0" w:rsidP="00C85095">
            <w:pPr>
              <w:pStyle w:val="Listenabsatz"/>
              <w:numPr>
                <w:ilvl w:val="0"/>
                <w:numId w:val="7"/>
              </w:numPr>
              <w:spacing w:before="60" w:after="60" w:line="276" w:lineRule="auto"/>
              <w:ind w:left="284" w:hanging="284"/>
              <w:rPr>
                <w:rFonts w:ascii="Arial" w:hAnsi="Arial" w:cs="Arial"/>
                <w:sz w:val="20"/>
                <w:szCs w:val="20"/>
              </w:rPr>
            </w:pPr>
            <w:r w:rsidRPr="007F7616">
              <w:rPr>
                <w:rFonts w:ascii="Arial" w:hAnsi="Arial" w:cs="Arial"/>
                <w:sz w:val="20"/>
                <w:szCs w:val="20"/>
              </w:rPr>
              <w:t>Persönliche Information von Eltern unter Nutzung vorhandener Kontakte</w:t>
            </w:r>
          </w:p>
        </w:tc>
      </w:tr>
      <w:tr w:rsidR="004915D0" w:rsidRPr="007F7616" w:rsidTr="004915D0">
        <w:tc>
          <w:tcPr>
            <w:tcW w:w="2093" w:type="dxa"/>
          </w:tcPr>
          <w:p w:rsidR="004915D0" w:rsidRPr="007F7616" w:rsidRDefault="004915D0" w:rsidP="00C85095">
            <w:pPr>
              <w:spacing w:before="60" w:after="60" w:line="276" w:lineRule="auto"/>
              <w:rPr>
                <w:rFonts w:ascii="Arial" w:hAnsi="Arial" w:cs="Arial"/>
                <w:sz w:val="20"/>
                <w:szCs w:val="20"/>
              </w:rPr>
            </w:pPr>
            <w:r w:rsidRPr="007F7616">
              <w:rPr>
                <w:rFonts w:ascii="Arial" w:hAnsi="Arial" w:cs="Arial"/>
                <w:sz w:val="20"/>
                <w:szCs w:val="20"/>
              </w:rPr>
              <w:t>Einladung Eltern</w:t>
            </w:r>
          </w:p>
        </w:tc>
        <w:tc>
          <w:tcPr>
            <w:tcW w:w="7654" w:type="dxa"/>
            <w:gridSpan w:val="2"/>
          </w:tcPr>
          <w:p w:rsidR="004915D0" w:rsidRPr="007F7616" w:rsidRDefault="004915D0" w:rsidP="00C85095">
            <w:pPr>
              <w:pStyle w:val="Listenabsatz"/>
              <w:numPr>
                <w:ilvl w:val="0"/>
                <w:numId w:val="7"/>
              </w:numPr>
              <w:spacing w:before="60" w:after="60" w:line="276" w:lineRule="auto"/>
              <w:ind w:left="284" w:hanging="284"/>
              <w:rPr>
                <w:rFonts w:ascii="Arial" w:hAnsi="Arial" w:cs="Arial"/>
                <w:sz w:val="20"/>
                <w:szCs w:val="20"/>
              </w:rPr>
            </w:pPr>
            <w:r w:rsidRPr="007F7616">
              <w:rPr>
                <w:rFonts w:ascii="Arial" w:hAnsi="Arial" w:cs="Arial"/>
                <w:sz w:val="20"/>
                <w:szCs w:val="20"/>
              </w:rPr>
              <w:t xml:space="preserve">Versendung als Kopiervorlage an die Lehrkräfte mit der Anmeldebestätigung der Schulklassen für den Kinotag. Elterneinladung an Eltern verschicken. </w:t>
            </w:r>
          </w:p>
        </w:tc>
      </w:tr>
      <w:tr w:rsidR="004915D0" w:rsidRPr="007F7616" w:rsidTr="004915D0">
        <w:tc>
          <w:tcPr>
            <w:tcW w:w="2093" w:type="dxa"/>
          </w:tcPr>
          <w:p w:rsidR="004915D0" w:rsidRPr="007F7616" w:rsidRDefault="004915D0" w:rsidP="00C85095">
            <w:pPr>
              <w:spacing w:before="60" w:after="60" w:line="276" w:lineRule="auto"/>
              <w:rPr>
                <w:rFonts w:ascii="Arial" w:hAnsi="Arial" w:cs="Arial"/>
                <w:sz w:val="20"/>
                <w:szCs w:val="20"/>
              </w:rPr>
            </w:pPr>
            <w:r w:rsidRPr="007F7616">
              <w:rPr>
                <w:rFonts w:ascii="Arial" w:hAnsi="Arial" w:cs="Arial"/>
                <w:sz w:val="20"/>
                <w:szCs w:val="20"/>
              </w:rPr>
              <w:t>Ort</w:t>
            </w:r>
          </w:p>
        </w:tc>
        <w:tc>
          <w:tcPr>
            <w:tcW w:w="7654" w:type="dxa"/>
            <w:gridSpan w:val="2"/>
          </w:tcPr>
          <w:p w:rsidR="004915D0" w:rsidRPr="007F7616" w:rsidRDefault="004915D0" w:rsidP="00C85095">
            <w:pPr>
              <w:pStyle w:val="Listenabsatz"/>
              <w:numPr>
                <w:ilvl w:val="0"/>
                <w:numId w:val="7"/>
              </w:numPr>
              <w:spacing w:before="60" w:after="60" w:line="276" w:lineRule="auto"/>
              <w:ind w:left="284" w:hanging="284"/>
              <w:rPr>
                <w:rFonts w:ascii="Arial" w:hAnsi="Arial" w:cs="Arial"/>
                <w:sz w:val="20"/>
                <w:szCs w:val="20"/>
              </w:rPr>
            </w:pPr>
            <w:r w:rsidRPr="007F7616">
              <w:rPr>
                <w:rFonts w:ascii="Arial" w:hAnsi="Arial" w:cs="Arial"/>
                <w:sz w:val="20"/>
                <w:szCs w:val="20"/>
              </w:rPr>
              <w:t>Kinosaal bzw. Veranstaltungsort mit Mitmach-Aktionen</w:t>
            </w:r>
          </w:p>
        </w:tc>
      </w:tr>
      <w:tr w:rsidR="004915D0" w:rsidRPr="007F7616" w:rsidTr="004915D0">
        <w:tc>
          <w:tcPr>
            <w:tcW w:w="2093" w:type="dxa"/>
          </w:tcPr>
          <w:p w:rsidR="004915D0" w:rsidRPr="007F7616" w:rsidRDefault="004915D0" w:rsidP="00C85095">
            <w:pPr>
              <w:spacing w:before="60" w:after="60" w:line="276" w:lineRule="auto"/>
              <w:rPr>
                <w:rFonts w:ascii="Arial" w:hAnsi="Arial" w:cs="Arial"/>
                <w:sz w:val="20"/>
                <w:szCs w:val="20"/>
              </w:rPr>
            </w:pPr>
            <w:r w:rsidRPr="007F7616">
              <w:rPr>
                <w:rFonts w:ascii="Arial" w:hAnsi="Arial" w:cs="Arial"/>
                <w:sz w:val="20"/>
                <w:szCs w:val="20"/>
              </w:rPr>
              <w:t>Ablauf</w:t>
            </w:r>
          </w:p>
        </w:tc>
        <w:tc>
          <w:tcPr>
            <w:tcW w:w="7654" w:type="dxa"/>
            <w:gridSpan w:val="2"/>
          </w:tcPr>
          <w:p w:rsidR="004915D0" w:rsidRPr="007F7616" w:rsidRDefault="00315C55" w:rsidP="00C85095">
            <w:pPr>
              <w:pStyle w:val="Listenabsatz"/>
              <w:numPr>
                <w:ilvl w:val="0"/>
                <w:numId w:val="8"/>
              </w:numPr>
              <w:spacing w:before="60" w:after="60" w:line="276" w:lineRule="auto"/>
              <w:ind w:left="284" w:hanging="284"/>
              <w:rPr>
                <w:rFonts w:ascii="Arial" w:hAnsi="Arial" w:cs="Arial"/>
                <w:b/>
                <w:sz w:val="20"/>
                <w:szCs w:val="20"/>
              </w:rPr>
            </w:pPr>
            <w:r w:rsidRPr="007F7616">
              <w:rPr>
                <w:rFonts w:ascii="Arial" w:hAnsi="Arial" w:cs="Arial"/>
                <w:b/>
                <w:sz w:val="20"/>
                <w:szCs w:val="20"/>
              </w:rPr>
              <w:t>Evtl.</w:t>
            </w:r>
            <w:r w:rsidR="004915D0" w:rsidRPr="007F7616">
              <w:rPr>
                <w:rFonts w:ascii="Arial" w:hAnsi="Arial" w:cs="Arial"/>
                <w:b/>
                <w:sz w:val="20"/>
                <w:szCs w:val="20"/>
              </w:rPr>
              <w:t xml:space="preserve"> .Interessensabfrage vor dem Kinosaal</w:t>
            </w:r>
            <w:r w:rsidR="004915D0" w:rsidRPr="007F7616">
              <w:rPr>
                <w:rFonts w:ascii="Arial" w:hAnsi="Arial" w:cs="Arial"/>
                <w:b/>
                <w:sz w:val="20"/>
                <w:szCs w:val="20"/>
              </w:rPr>
              <w:br/>
            </w:r>
            <w:r w:rsidR="004915D0" w:rsidRPr="007F7616">
              <w:rPr>
                <w:rFonts w:ascii="Arial" w:hAnsi="Arial" w:cs="Arial"/>
                <w:sz w:val="20"/>
                <w:szCs w:val="20"/>
              </w:rPr>
              <w:t xml:space="preserve">Die Eltern erhalten je 1 Klebepunkt und vergeben diesen auf einer vorbereiteten Pinnwand mit verschiedenen Wünschen, z.B.: </w:t>
            </w:r>
          </w:p>
          <w:p w:rsidR="004915D0" w:rsidRPr="007F7616" w:rsidRDefault="004915D0" w:rsidP="00C85095">
            <w:pPr>
              <w:pStyle w:val="Listenabsatz"/>
              <w:numPr>
                <w:ilvl w:val="1"/>
                <w:numId w:val="14"/>
              </w:numPr>
              <w:spacing w:before="60" w:after="60" w:line="276" w:lineRule="auto"/>
              <w:ind w:left="601" w:hanging="284"/>
              <w:contextualSpacing w:val="0"/>
              <w:rPr>
                <w:rFonts w:ascii="Arial" w:hAnsi="Arial" w:cs="Arial"/>
                <w:sz w:val="20"/>
                <w:szCs w:val="20"/>
              </w:rPr>
            </w:pPr>
            <w:r w:rsidRPr="007F7616">
              <w:rPr>
                <w:rFonts w:ascii="Arial" w:hAnsi="Arial" w:cs="Arial"/>
                <w:sz w:val="20"/>
                <w:szCs w:val="20"/>
              </w:rPr>
              <w:t>Ansprechen von Nikotin/Alkohol</w:t>
            </w:r>
            <w:r w:rsidR="00315C55" w:rsidRPr="007F7616">
              <w:rPr>
                <w:rFonts w:ascii="Arial" w:hAnsi="Arial" w:cs="Arial"/>
                <w:sz w:val="20"/>
                <w:szCs w:val="20"/>
              </w:rPr>
              <w:t>/Cannabis</w:t>
            </w:r>
            <w:r w:rsidRPr="007F7616">
              <w:rPr>
                <w:rFonts w:ascii="Arial" w:hAnsi="Arial" w:cs="Arial"/>
                <w:sz w:val="20"/>
                <w:szCs w:val="20"/>
              </w:rPr>
              <w:t xml:space="preserve"> mit eigenen Kindern</w:t>
            </w:r>
          </w:p>
          <w:p w:rsidR="004915D0" w:rsidRPr="007F7616" w:rsidRDefault="004915D0" w:rsidP="00C85095">
            <w:pPr>
              <w:pStyle w:val="Listenabsatz"/>
              <w:numPr>
                <w:ilvl w:val="1"/>
                <w:numId w:val="14"/>
              </w:numPr>
              <w:spacing w:before="60" w:after="60" w:line="276" w:lineRule="auto"/>
              <w:ind w:left="601" w:hanging="284"/>
              <w:contextualSpacing w:val="0"/>
              <w:rPr>
                <w:rFonts w:ascii="Arial" w:hAnsi="Arial" w:cs="Arial"/>
                <w:sz w:val="20"/>
                <w:szCs w:val="20"/>
              </w:rPr>
            </w:pPr>
            <w:r w:rsidRPr="007F7616">
              <w:rPr>
                <w:rFonts w:ascii="Arial" w:hAnsi="Arial" w:cs="Arial"/>
                <w:sz w:val="20"/>
                <w:szCs w:val="20"/>
              </w:rPr>
              <w:t>Umgang bei Problemen im Freundeskreis meiner Kinder</w:t>
            </w:r>
          </w:p>
          <w:p w:rsidR="004915D0" w:rsidRPr="007F7616" w:rsidRDefault="004915D0" w:rsidP="00C85095">
            <w:pPr>
              <w:pStyle w:val="Listenabsatz"/>
              <w:numPr>
                <w:ilvl w:val="1"/>
                <w:numId w:val="14"/>
              </w:numPr>
              <w:spacing w:before="60" w:after="60" w:line="276" w:lineRule="auto"/>
              <w:ind w:left="601" w:hanging="284"/>
              <w:contextualSpacing w:val="0"/>
              <w:rPr>
                <w:rFonts w:ascii="Arial" w:hAnsi="Arial" w:cs="Arial"/>
                <w:sz w:val="20"/>
                <w:szCs w:val="20"/>
              </w:rPr>
            </w:pPr>
            <w:r w:rsidRPr="007F7616">
              <w:rPr>
                <w:rFonts w:ascii="Arial" w:hAnsi="Arial" w:cs="Arial"/>
                <w:sz w:val="20"/>
                <w:szCs w:val="20"/>
              </w:rPr>
              <w:t>Mein Kind raucht/trinkt – was tun…</w:t>
            </w:r>
          </w:p>
          <w:p w:rsidR="00315C55" w:rsidRPr="007F7616" w:rsidRDefault="00315C55" w:rsidP="00C85095">
            <w:pPr>
              <w:spacing w:before="60" w:after="60" w:line="276" w:lineRule="auto"/>
              <w:ind w:left="317"/>
              <w:rPr>
                <w:rFonts w:ascii="Arial" w:hAnsi="Arial" w:cs="Arial"/>
                <w:sz w:val="20"/>
                <w:szCs w:val="20"/>
              </w:rPr>
            </w:pPr>
            <w:r w:rsidRPr="007F7616">
              <w:rPr>
                <w:rFonts w:ascii="Arial" w:hAnsi="Arial" w:cs="Arial"/>
                <w:sz w:val="20"/>
                <w:szCs w:val="20"/>
              </w:rPr>
              <w:t>Alternativ Abfrage Themenschwerpunkte z.B. Tipps zum Umgang mit dem Thema a) Alkohol, b) Rauchen/Shisha, c) Cannabis etc.</w:t>
            </w:r>
          </w:p>
        </w:tc>
      </w:tr>
      <w:tr w:rsidR="004915D0" w:rsidRPr="007F7616" w:rsidTr="004915D0">
        <w:trPr>
          <w:trHeight w:val="870"/>
        </w:trPr>
        <w:tc>
          <w:tcPr>
            <w:tcW w:w="2093" w:type="dxa"/>
          </w:tcPr>
          <w:p w:rsidR="004915D0" w:rsidRPr="007F7616" w:rsidRDefault="004915D0" w:rsidP="00C85095">
            <w:pPr>
              <w:spacing w:before="60" w:after="60" w:line="276" w:lineRule="auto"/>
              <w:rPr>
                <w:rFonts w:ascii="Arial" w:hAnsi="Arial" w:cs="Arial"/>
                <w:sz w:val="20"/>
                <w:szCs w:val="20"/>
              </w:rPr>
            </w:pPr>
            <w:r w:rsidRPr="007F7616">
              <w:rPr>
                <w:rFonts w:ascii="Arial" w:hAnsi="Arial" w:cs="Arial"/>
                <w:sz w:val="20"/>
                <w:szCs w:val="20"/>
              </w:rPr>
              <w:t>1</w:t>
            </w:r>
            <w:r w:rsidR="00A645D9" w:rsidRPr="007F7616">
              <w:rPr>
                <w:rFonts w:ascii="Arial" w:hAnsi="Arial" w:cs="Arial"/>
                <w:sz w:val="20"/>
                <w:szCs w:val="20"/>
              </w:rPr>
              <w:t>0</w:t>
            </w:r>
            <w:r w:rsidRPr="007F7616">
              <w:rPr>
                <w:rFonts w:ascii="Arial" w:hAnsi="Arial" w:cs="Arial"/>
                <w:sz w:val="20"/>
                <w:szCs w:val="20"/>
              </w:rPr>
              <w:t xml:space="preserve"> min</w:t>
            </w:r>
          </w:p>
        </w:tc>
        <w:tc>
          <w:tcPr>
            <w:tcW w:w="7654" w:type="dxa"/>
            <w:gridSpan w:val="2"/>
          </w:tcPr>
          <w:p w:rsidR="004915D0" w:rsidRPr="007F7616" w:rsidRDefault="004915D0" w:rsidP="00C85095">
            <w:pPr>
              <w:pStyle w:val="Listenabsatz"/>
              <w:numPr>
                <w:ilvl w:val="0"/>
                <w:numId w:val="8"/>
              </w:numPr>
              <w:spacing w:before="60" w:after="60" w:line="276" w:lineRule="auto"/>
              <w:ind w:left="284" w:hanging="284"/>
              <w:rPr>
                <w:rFonts w:ascii="Arial" w:hAnsi="Arial" w:cs="Arial"/>
                <w:b/>
                <w:sz w:val="20"/>
                <w:szCs w:val="20"/>
              </w:rPr>
            </w:pPr>
            <w:r w:rsidRPr="007F7616">
              <w:rPr>
                <w:rFonts w:ascii="Arial" w:hAnsi="Arial" w:cs="Arial"/>
                <w:b/>
                <w:sz w:val="20"/>
                <w:szCs w:val="20"/>
              </w:rPr>
              <w:t>Im Kinosaal Begrüßung und Einführung</w:t>
            </w:r>
          </w:p>
          <w:p w:rsidR="004915D0" w:rsidRPr="007F7616" w:rsidRDefault="004915D0" w:rsidP="00C85095">
            <w:pPr>
              <w:pStyle w:val="Listenabsatz"/>
              <w:numPr>
                <w:ilvl w:val="1"/>
                <w:numId w:val="14"/>
              </w:numPr>
              <w:spacing w:before="60" w:after="60" w:line="276" w:lineRule="auto"/>
              <w:ind w:left="601" w:hanging="284"/>
              <w:contextualSpacing w:val="0"/>
              <w:rPr>
                <w:rFonts w:ascii="Arial" w:hAnsi="Arial" w:cs="Arial"/>
                <w:sz w:val="20"/>
                <w:szCs w:val="20"/>
              </w:rPr>
            </w:pPr>
            <w:r w:rsidRPr="007F7616">
              <w:rPr>
                <w:rFonts w:ascii="Arial" w:hAnsi="Arial" w:cs="Arial"/>
                <w:sz w:val="20"/>
                <w:szCs w:val="20"/>
              </w:rPr>
              <w:t>Kurze Begrüßung der Eltern und Vorstellung der Fachkräfte, die die Eltern später noch genauer kennenlernen</w:t>
            </w:r>
          </w:p>
          <w:p w:rsidR="004915D0" w:rsidRPr="007F7616" w:rsidRDefault="00315C55" w:rsidP="00C85095">
            <w:pPr>
              <w:pStyle w:val="Listenabsatz"/>
              <w:numPr>
                <w:ilvl w:val="1"/>
                <w:numId w:val="14"/>
              </w:numPr>
              <w:spacing w:before="60" w:after="60" w:line="276" w:lineRule="auto"/>
              <w:ind w:left="601" w:hanging="284"/>
              <w:contextualSpacing w:val="0"/>
              <w:rPr>
                <w:rFonts w:ascii="Arial" w:hAnsi="Arial" w:cs="Arial"/>
                <w:sz w:val="20"/>
                <w:szCs w:val="20"/>
              </w:rPr>
            </w:pPr>
            <w:r w:rsidRPr="007F7616">
              <w:rPr>
                <w:rFonts w:ascii="Arial" w:hAnsi="Arial" w:cs="Arial"/>
                <w:sz w:val="20"/>
                <w:szCs w:val="20"/>
              </w:rPr>
              <w:t>"Sockenspiel</w:t>
            </w:r>
            <w:r w:rsidR="004915D0" w:rsidRPr="007F7616">
              <w:rPr>
                <w:rFonts w:ascii="Arial" w:hAnsi="Arial" w:cs="Arial"/>
                <w:sz w:val="20"/>
                <w:szCs w:val="20"/>
              </w:rPr>
              <w:t>“: 3 Eltern werden gebeten, spontan ein Paar Socken zusammenzulegen. Bei der anschließenden Befragung lässt sich i.d.R. feststellen, dass sie die Art und Weise ihrer eigenen Mütter/Eltern übernommen haben und als Eltern Vorbilder für ihre Kinder sind (oder Kinder ggf. auch etwas bewusst anders machen)</w:t>
            </w:r>
          </w:p>
          <w:p w:rsidR="004915D0" w:rsidRPr="007F7616" w:rsidRDefault="004915D0" w:rsidP="00C85095">
            <w:pPr>
              <w:pStyle w:val="Listenabsatz"/>
              <w:numPr>
                <w:ilvl w:val="1"/>
                <w:numId w:val="14"/>
              </w:numPr>
              <w:spacing w:before="60" w:after="60" w:line="276" w:lineRule="auto"/>
              <w:ind w:left="601" w:hanging="284"/>
              <w:contextualSpacing w:val="0"/>
              <w:rPr>
                <w:rFonts w:ascii="Arial" w:hAnsi="Arial" w:cs="Arial"/>
                <w:sz w:val="20"/>
                <w:szCs w:val="20"/>
              </w:rPr>
            </w:pPr>
            <w:r w:rsidRPr="007F7616">
              <w:rPr>
                <w:rFonts w:ascii="Arial" w:hAnsi="Arial" w:cs="Arial"/>
                <w:sz w:val="20"/>
                <w:szCs w:val="20"/>
              </w:rPr>
              <w:t>Kurzer Bezug auf das Ergebnis der Interessensabfrage: Welche Themen interessieren Eltern besonders stark. Hinweis, dass diese Wunschthemen konkret behandelt werden</w:t>
            </w:r>
          </w:p>
        </w:tc>
      </w:tr>
      <w:tr w:rsidR="002662E0" w:rsidRPr="007F7616" w:rsidTr="004915D0">
        <w:tc>
          <w:tcPr>
            <w:tcW w:w="2100" w:type="dxa"/>
            <w:gridSpan w:val="2"/>
          </w:tcPr>
          <w:p w:rsidR="002662E0" w:rsidRPr="007F7616" w:rsidRDefault="002662E0" w:rsidP="00C85095">
            <w:pPr>
              <w:spacing w:before="60" w:after="60" w:line="276" w:lineRule="auto"/>
              <w:rPr>
                <w:rFonts w:ascii="Arial" w:hAnsi="Arial" w:cs="Arial"/>
                <w:color w:val="000000" w:themeColor="text1"/>
                <w:sz w:val="20"/>
                <w:szCs w:val="20"/>
              </w:rPr>
            </w:pPr>
            <w:r w:rsidRPr="007F7616">
              <w:rPr>
                <w:rFonts w:ascii="Arial" w:hAnsi="Arial" w:cs="Arial"/>
                <w:color w:val="000000" w:themeColor="text1"/>
                <w:sz w:val="20"/>
                <w:szCs w:val="20"/>
              </w:rPr>
              <w:t>10 min</w:t>
            </w:r>
          </w:p>
        </w:tc>
        <w:tc>
          <w:tcPr>
            <w:tcW w:w="7647" w:type="dxa"/>
          </w:tcPr>
          <w:p w:rsidR="002662E0" w:rsidRPr="007F7616" w:rsidRDefault="002662E0" w:rsidP="00C85095">
            <w:pPr>
              <w:pStyle w:val="Listenabsatz"/>
              <w:numPr>
                <w:ilvl w:val="0"/>
                <w:numId w:val="8"/>
              </w:numPr>
              <w:spacing w:before="60" w:after="60" w:line="276" w:lineRule="auto"/>
              <w:ind w:left="284" w:hanging="284"/>
              <w:rPr>
                <w:rFonts w:ascii="Arial" w:hAnsi="Arial" w:cs="Arial"/>
                <w:b/>
                <w:color w:val="000000" w:themeColor="text1"/>
                <w:sz w:val="20"/>
                <w:szCs w:val="20"/>
              </w:rPr>
            </w:pPr>
            <w:r w:rsidRPr="007F7616">
              <w:rPr>
                <w:rFonts w:ascii="Arial" w:hAnsi="Arial" w:cs="Arial"/>
                <w:b/>
                <w:color w:val="000000" w:themeColor="text1"/>
                <w:sz w:val="20"/>
                <w:szCs w:val="20"/>
              </w:rPr>
              <w:t xml:space="preserve">Filmsequenz </w:t>
            </w:r>
            <w:r w:rsidR="00C848A6" w:rsidRPr="007F7616">
              <w:rPr>
                <w:rFonts w:ascii="Arial" w:hAnsi="Arial" w:cs="Arial"/>
                <w:b/>
                <w:color w:val="000000" w:themeColor="text1"/>
                <w:sz w:val="20"/>
                <w:szCs w:val="20"/>
              </w:rPr>
              <w:t xml:space="preserve">aus dem Alltag von Jugendlichen </w:t>
            </w:r>
            <w:r w:rsidRPr="007F7616">
              <w:rPr>
                <w:rFonts w:ascii="Arial" w:hAnsi="Arial" w:cs="Arial"/>
                <w:b/>
                <w:color w:val="000000" w:themeColor="text1"/>
                <w:sz w:val="20"/>
                <w:szCs w:val="20"/>
              </w:rPr>
              <w:t>als Einstieg</w:t>
            </w:r>
          </w:p>
          <w:p w:rsidR="009029A5" w:rsidRPr="007F7616" w:rsidRDefault="009029A5" w:rsidP="00C85095">
            <w:pPr>
              <w:pStyle w:val="Listenabsatz"/>
              <w:spacing w:before="60" w:after="60" w:line="276" w:lineRule="auto"/>
              <w:ind w:left="284"/>
              <w:rPr>
                <w:rFonts w:ascii="Arial" w:hAnsi="Arial" w:cs="Arial"/>
                <w:b/>
                <w:color w:val="000000" w:themeColor="text1"/>
                <w:sz w:val="20"/>
                <w:szCs w:val="20"/>
              </w:rPr>
            </w:pPr>
            <w:r w:rsidRPr="007F7616">
              <w:rPr>
                <w:rFonts w:ascii="Arial" w:hAnsi="Arial" w:cs="Arial"/>
                <w:b/>
                <w:color w:val="000000" w:themeColor="text1"/>
                <w:sz w:val="20"/>
                <w:szCs w:val="20"/>
              </w:rPr>
              <w:t>Hinweis: Vorführrechte für Einsatz Filmsequenz einholen!</w:t>
            </w:r>
          </w:p>
          <w:p w:rsidR="00A645D9" w:rsidRPr="007F7616" w:rsidRDefault="00F005F0" w:rsidP="00C85095">
            <w:pPr>
              <w:pStyle w:val="Listenabsatz"/>
              <w:autoSpaceDE w:val="0"/>
              <w:autoSpaceDN w:val="0"/>
              <w:adjustRightInd w:val="0"/>
              <w:spacing w:before="60" w:after="60" w:line="276" w:lineRule="auto"/>
              <w:ind w:left="310"/>
              <w:rPr>
                <w:rFonts w:ascii="Arial" w:hAnsi="Arial" w:cs="Arial"/>
                <w:color w:val="000000" w:themeColor="text1"/>
                <w:sz w:val="20"/>
                <w:szCs w:val="20"/>
              </w:rPr>
            </w:pPr>
            <w:r w:rsidRPr="007F7616">
              <w:rPr>
                <w:rFonts w:ascii="Arial" w:hAnsi="Arial" w:cs="Arial"/>
                <w:color w:val="000000" w:themeColor="text1"/>
                <w:sz w:val="20"/>
                <w:szCs w:val="20"/>
              </w:rPr>
              <w:t xml:space="preserve">z.B. </w:t>
            </w:r>
            <w:r w:rsidR="002662E0" w:rsidRPr="007F7616">
              <w:rPr>
                <w:rFonts w:ascii="Arial" w:hAnsi="Arial" w:cs="Arial"/>
                <w:color w:val="000000" w:themeColor="text1"/>
                <w:sz w:val="20"/>
                <w:szCs w:val="20"/>
              </w:rPr>
              <w:t>Film: „Filmriss“</w:t>
            </w:r>
            <w:r w:rsidRPr="007F7616">
              <w:rPr>
                <w:rFonts w:ascii="Arial" w:hAnsi="Arial" w:cs="Arial"/>
                <w:color w:val="000000" w:themeColor="text1"/>
                <w:sz w:val="20"/>
                <w:szCs w:val="20"/>
              </w:rPr>
              <w:t xml:space="preserve"> </w:t>
            </w:r>
            <w:r w:rsidR="002662E0" w:rsidRPr="007F7616">
              <w:rPr>
                <w:rFonts w:ascii="Arial" w:hAnsi="Arial" w:cs="Arial"/>
                <w:color w:val="000000" w:themeColor="text1"/>
                <w:sz w:val="20"/>
                <w:szCs w:val="20"/>
              </w:rPr>
              <w:t>Kapitel 4, Zeit: 00:10:20 bis 00:14:50</w:t>
            </w:r>
            <w:r w:rsidR="002662E0" w:rsidRPr="007F7616">
              <w:rPr>
                <w:rFonts w:ascii="Arial" w:hAnsi="Arial" w:cs="Arial"/>
                <w:color w:val="000000" w:themeColor="text1"/>
                <w:sz w:val="20"/>
                <w:szCs w:val="20"/>
              </w:rPr>
              <w:br/>
              <w:t xml:space="preserve">Auf dem Polizeirevier: Julia und Lukas holen von Kommissar Meininger ein Zelt für das Open Air Konzert ab. Meininger würde selbst gern mitfahren. Erst auf dem Flur treffen sie Conny, der nach der Nacht im KOMA-Club verschlafen hat. Conny gesteht den beiden seinen Rausch im KOMA-Club. Lukas ist verärgert. Conny schlägt ein Treffen der beiden Cliquen vor mit einem „Duell im Zelte aufbauen“ – auf dem Dach des Plattenbaus. Jan und Moritz stellen sich dabei völlig ungeschickt an. Während Julia und Lukas mit dem Aufbau ihres Zeltes </w:t>
            </w:r>
            <w:r w:rsidR="002662E0" w:rsidRPr="007F7616">
              <w:rPr>
                <w:rFonts w:ascii="Arial" w:hAnsi="Arial" w:cs="Arial"/>
                <w:color w:val="000000" w:themeColor="text1"/>
                <w:sz w:val="20"/>
                <w:szCs w:val="20"/>
              </w:rPr>
              <w:lastRenderedPageBreak/>
              <w:t>beschäftigt sind, schmust Conny mit Maja und Titus öffnet bereits wieder die Bierflaschen. Er bietet Julia und Lukas eine Flasche an.</w:t>
            </w:r>
            <w:r w:rsidR="00A645D9" w:rsidRPr="007F7616">
              <w:rPr>
                <w:rFonts w:ascii="Arial" w:hAnsi="Arial" w:cs="Arial"/>
                <w:color w:val="000000" w:themeColor="text1"/>
                <w:sz w:val="20"/>
                <w:szCs w:val="20"/>
              </w:rPr>
              <w:t xml:space="preserve"> </w:t>
            </w:r>
          </w:p>
          <w:p w:rsidR="002662E0" w:rsidRPr="007F7616" w:rsidRDefault="002662E0" w:rsidP="00C85095">
            <w:pPr>
              <w:autoSpaceDE w:val="0"/>
              <w:autoSpaceDN w:val="0"/>
              <w:adjustRightInd w:val="0"/>
              <w:spacing w:before="60" w:after="60" w:line="276" w:lineRule="auto"/>
              <w:ind w:left="310"/>
              <w:rPr>
                <w:rFonts w:ascii="Arial" w:hAnsi="Arial" w:cs="Arial"/>
                <w:color w:val="000000" w:themeColor="text1"/>
                <w:sz w:val="20"/>
                <w:szCs w:val="20"/>
              </w:rPr>
            </w:pPr>
            <w:r w:rsidRPr="007F7616">
              <w:rPr>
                <w:rFonts w:ascii="Arial" w:hAnsi="Arial" w:cs="Arial"/>
                <w:color w:val="000000" w:themeColor="text1"/>
                <w:sz w:val="20"/>
                <w:szCs w:val="20"/>
              </w:rPr>
              <w:t xml:space="preserve">Im Anschluss fragt die </w:t>
            </w:r>
            <w:r w:rsidR="00C848A6" w:rsidRPr="007F7616">
              <w:rPr>
                <w:rFonts w:ascii="Arial" w:hAnsi="Arial" w:cs="Arial"/>
                <w:color w:val="000000" w:themeColor="text1"/>
                <w:sz w:val="20"/>
                <w:szCs w:val="20"/>
              </w:rPr>
              <w:t>M</w:t>
            </w:r>
            <w:r w:rsidRPr="007F7616">
              <w:rPr>
                <w:rFonts w:ascii="Arial" w:hAnsi="Arial" w:cs="Arial"/>
                <w:color w:val="000000" w:themeColor="text1"/>
                <w:sz w:val="20"/>
                <w:szCs w:val="20"/>
              </w:rPr>
              <w:t>oderation nach spontanen Eindrücken und Rückmeldungen der Eltern (keine größere Diskussion).</w:t>
            </w:r>
          </w:p>
          <w:p w:rsidR="002662E0" w:rsidRPr="007F7616" w:rsidRDefault="002662E0" w:rsidP="00C85095">
            <w:pPr>
              <w:autoSpaceDE w:val="0"/>
              <w:autoSpaceDN w:val="0"/>
              <w:adjustRightInd w:val="0"/>
              <w:spacing w:before="60" w:after="60" w:line="276" w:lineRule="auto"/>
              <w:ind w:left="310"/>
              <w:rPr>
                <w:rFonts w:ascii="Arial" w:hAnsi="Arial" w:cs="Arial"/>
                <w:color w:val="000000" w:themeColor="text1"/>
                <w:sz w:val="20"/>
                <w:szCs w:val="20"/>
              </w:rPr>
            </w:pPr>
            <w:r w:rsidRPr="007F7616">
              <w:rPr>
                <w:rFonts w:ascii="Arial" w:hAnsi="Arial" w:cs="Arial"/>
                <w:color w:val="000000" w:themeColor="text1"/>
                <w:sz w:val="20"/>
                <w:szCs w:val="20"/>
              </w:rPr>
              <w:t xml:space="preserve">Überleitung zum nächsten Schritt: </w:t>
            </w:r>
          </w:p>
        </w:tc>
      </w:tr>
      <w:tr w:rsidR="002662E0" w:rsidRPr="007F7616" w:rsidTr="004915D0">
        <w:tc>
          <w:tcPr>
            <w:tcW w:w="2100" w:type="dxa"/>
            <w:gridSpan w:val="2"/>
          </w:tcPr>
          <w:p w:rsidR="002662E0" w:rsidRPr="007F7616" w:rsidRDefault="00A645D9" w:rsidP="00C85095">
            <w:pPr>
              <w:spacing w:before="60" w:after="60" w:line="276" w:lineRule="auto"/>
              <w:rPr>
                <w:rFonts w:ascii="Arial" w:hAnsi="Arial" w:cs="Arial"/>
                <w:color w:val="000000" w:themeColor="text1"/>
                <w:sz w:val="20"/>
                <w:szCs w:val="20"/>
              </w:rPr>
            </w:pPr>
            <w:r w:rsidRPr="007F7616">
              <w:rPr>
                <w:rFonts w:ascii="Arial" w:hAnsi="Arial" w:cs="Arial"/>
                <w:color w:val="000000" w:themeColor="text1"/>
                <w:sz w:val="20"/>
                <w:szCs w:val="20"/>
              </w:rPr>
              <w:lastRenderedPageBreak/>
              <w:t>3</w:t>
            </w:r>
            <w:r w:rsidR="002662E0" w:rsidRPr="007F7616">
              <w:rPr>
                <w:rFonts w:ascii="Arial" w:hAnsi="Arial" w:cs="Arial"/>
                <w:color w:val="000000" w:themeColor="text1"/>
                <w:sz w:val="20"/>
                <w:szCs w:val="20"/>
              </w:rPr>
              <w:t xml:space="preserve"> x 20 min</w:t>
            </w:r>
          </w:p>
        </w:tc>
        <w:tc>
          <w:tcPr>
            <w:tcW w:w="7647" w:type="dxa"/>
          </w:tcPr>
          <w:p w:rsidR="00C848A6" w:rsidRPr="007F7616" w:rsidRDefault="002662E0" w:rsidP="00C85095">
            <w:pPr>
              <w:pStyle w:val="Listenabsatz"/>
              <w:numPr>
                <w:ilvl w:val="0"/>
                <w:numId w:val="9"/>
              </w:numPr>
              <w:spacing w:before="60" w:after="60" w:line="276" w:lineRule="auto"/>
              <w:ind w:left="310" w:hanging="283"/>
              <w:rPr>
                <w:rFonts w:ascii="Arial" w:hAnsi="Arial" w:cs="Arial"/>
                <w:b/>
                <w:color w:val="000000" w:themeColor="text1"/>
                <w:sz w:val="20"/>
                <w:szCs w:val="20"/>
              </w:rPr>
            </w:pPr>
            <w:r w:rsidRPr="007F7616">
              <w:rPr>
                <w:rFonts w:ascii="Arial" w:hAnsi="Arial" w:cs="Arial"/>
                <w:b/>
                <w:color w:val="000000" w:themeColor="text1"/>
                <w:sz w:val="20"/>
                <w:szCs w:val="20"/>
              </w:rPr>
              <w:t xml:space="preserve">Behandlung der </w:t>
            </w:r>
            <w:r w:rsidR="00C848A6" w:rsidRPr="007F7616">
              <w:rPr>
                <w:rFonts w:ascii="Arial" w:hAnsi="Arial" w:cs="Arial"/>
                <w:b/>
                <w:color w:val="000000" w:themeColor="text1"/>
                <w:sz w:val="20"/>
                <w:szCs w:val="20"/>
              </w:rPr>
              <w:t xml:space="preserve">Themen der Interessensabfrage </w:t>
            </w:r>
            <w:r w:rsidRPr="007F7616">
              <w:rPr>
                <w:rFonts w:ascii="Arial" w:hAnsi="Arial" w:cs="Arial"/>
                <w:b/>
                <w:color w:val="000000" w:themeColor="text1"/>
                <w:sz w:val="20"/>
                <w:szCs w:val="20"/>
              </w:rPr>
              <w:t xml:space="preserve">in 3 </w:t>
            </w:r>
            <w:r w:rsidR="00C848A6" w:rsidRPr="007F7616">
              <w:rPr>
                <w:rFonts w:ascii="Arial" w:hAnsi="Arial" w:cs="Arial"/>
                <w:b/>
                <w:color w:val="000000" w:themeColor="text1"/>
                <w:sz w:val="20"/>
                <w:szCs w:val="20"/>
              </w:rPr>
              <w:t>G</w:t>
            </w:r>
            <w:r w:rsidRPr="007F7616">
              <w:rPr>
                <w:rFonts w:ascii="Arial" w:hAnsi="Arial" w:cs="Arial"/>
                <w:b/>
                <w:color w:val="000000" w:themeColor="text1"/>
                <w:sz w:val="20"/>
                <w:szCs w:val="20"/>
              </w:rPr>
              <w:t>ruppen mit Einbeziehung der Mitmach-Aktionen für Eltern</w:t>
            </w:r>
          </w:p>
          <w:p w:rsidR="00C848A6" w:rsidRPr="007F7616" w:rsidRDefault="002662E0" w:rsidP="00C85095">
            <w:pPr>
              <w:pStyle w:val="Listenabsatz"/>
              <w:numPr>
                <w:ilvl w:val="1"/>
                <w:numId w:val="14"/>
              </w:numPr>
              <w:spacing w:before="60" w:after="60" w:line="276" w:lineRule="auto"/>
              <w:ind w:left="601" w:hanging="284"/>
              <w:contextualSpacing w:val="0"/>
              <w:rPr>
                <w:rFonts w:ascii="Arial" w:hAnsi="Arial" w:cs="Arial"/>
                <w:color w:val="000000" w:themeColor="text1"/>
                <w:sz w:val="20"/>
                <w:szCs w:val="20"/>
              </w:rPr>
            </w:pPr>
            <w:r w:rsidRPr="007F7616">
              <w:rPr>
                <w:rFonts w:ascii="Arial" w:hAnsi="Arial" w:cs="Arial"/>
                <w:color w:val="000000" w:themeColor="text1"/>
                <w:sz w:val="20"/>
                <w:szCs w:val="20"/>
              </w:rPr>
              <w:t xml:space="preserve">Einteilung der Eltern in </w:t>
            </w:r>
            <w:r w:rsidR="00C848A6" w:rsidRPr="007F7616">
              <w:rPr>
                <w:rFonts w:ascii="Arial" w:hAnsi="Arial" w:cs="Arial"/>
                <w:color w:val="000000" w:themeColor="text1"/>
                <w:sz w:val="20"/>
                <w:szCs w:val="20"/>
              </w:rPr>
              <w:t>3</w:t>
            </w:r>
            <w:r w:rsidRPr="007F7616">
              <w:rPr>
                <w:rFonts w:ascii="Arial" w:hAnsi="Arial" w:cs="Arial"/>
                <w:color w:val="000000" w:themeColor="text1"/>
                <w:sz w:val="20"/>
                <w:szCs w:val="20"/>
              </w:rPr>
              <w:t xml:space="preserve"> Themengruppen und Wechsel (mit ihrem Stuhl) zu </w:t>
            </w:r>
            <w:r w:rsidR="00C848A6" w:rsidRPr="007F7616">
              <w:rPr>
                <w:rFonts w:ascii="Arial" w:hAnsi="Arial" w:cs="Arial"/>
                <w:color w:val="000000" w:themeColor="text1"/>
                <w:sz w:val="20"/>
                <w:szCs w:val="20"/>
              </w:rPr>
              <w:t xml:space="preserve">jeweils </w:t>
            </w:r>
            <w:r w:rsidRPr="007F7616">
              <w:rPr>
                <w:rFonts w:ascii="Arial" w:hAnsi="Arial" w:cs="Arial"/>
                <w:color w:val="000000" w:themeColor="text1"/>
                <w:sz w:val="20"/>
                <w:szCs w:val="20"/>
              </w:rPr>
              <w:t>einer Mitmach-Aktion</w:t>
            </w:r>
            <w:r w:rsidR="00C848A6" w:rsidRPr="007F7616">
              <w:rPr>
                <w:rFonts w:ascii="Arial" w:hAnsi="Arial" w:cs="Arial"/>
                <w:color w:val="000000" w:themeColor="text1"/>
                <w:sz w:val="20"/>
                <w:szCs w:val="20"/>
              </w:rPr>
              <w:t>.</w:t>
            </w:r>
            <w:r w:rsidR="00A645D9" w:rsidRPr="007F7616">
              <w:rPr>
                <w:rFonts w:ascii="Arial" w:hAnsi="Arial" w:cs="Arial"/>
                <w:color w:val="000000" w:themeColor="text1"/>
                <w:sz w:val="20"/>
                <w:szCs w:val="20"/>
              </w:rPr>
              <w:t xml:space="preserve"> Hinweis: Für Eltern steht eine eigene Software für ein Fragenduell zur Verfügung </w:t>
            </w:r>
          </w:p>
          <w:p w:rsidR="00C848A6" w:rsidRPr="007F7616" w:rsidRDefault="002662E0" w:rsidP="00C85095">
            <w:pPr>
              <w:pStyle w:val="Listenabsatz"/>
              <w:numPr>
                <w:ilvl w:val="1"/>
                <w:numId w:val="14"/>
              </w:numPr>
              <w:spacing w:before="60" w:after="60" w:line="276" w:lineRule="auto"/>
              <w:ind w:left="601" w:hanging="284"/>
              <w:contextualSpacing w:val="0"/>
              <w:rPr>
                <w:rFonts w:ascii="Arial" w:hAnsi="Arial" w:cs="Arial"/>
                <w:b/>
                <w:color w:val="000000" w:themeColor="text1"/>
                <w:sz w:val="20"/>
                <w:szCs w:val="20"/>
              </w:rPr>
            </w:pPr>
            <w:r w:rsidRPr="007F7616">
              <w:rPr>
                <w:rFonts w:ascii="Arial" w:hAnsi="Arial" w:cs="Arial"/>
                <w:color w:val="000000" w:themeColor="text1"/>
                <w:sz w:val="20"/>
                <w:szCs w:val="20"/>
              </w:rPr>
              <w:t>Zu Beginn jeweils kurze Vorstellung der Aktionen für Jugendliche</w:t>
            </w:r>
          </w:p>
          <w:p w:rsidR="002662E0" w:rsidRPr="007F7616" w:rsidRDefault="00C848A6" w:rsidP="00C85095">
            <w:pPr>
              <w:pStyle w:val="Listenabsatz"/>
              <w:numPr>
                <w:ilvl w:val="1"/>
                <w:numId w:val="14"/>
              </w:numPr>
              <w:spacing w:before="60" w:after="60" w:line="276" w:lineRule="auto"/>
              <w:ind w:left="601" w:hanging="284"/>
              <w:contextualSpacing w:val="0"/>
              <w:rPr>
                <w:rFonts w:ascii="Arial" w:hAnsi="Arial" w:cs="Arial"/>
                <w:color w:val="000000" w:themeColor="text1"/>
                <w:sz w:val="20"/>
                <w:szCs w:val="20"/>
              </w:rPr>
            </w:pPr>
            <w:r w:rsidRPr="007F7616">
              <w:rPr>
                <w:rFonts w:ascii="Arial" w:hAnsi="Arial" w:cs="Arial"/>
                <w:color w:val="000000" w:themeColor="text1"/>
                <w:sz w:val="20"/>
                <w:szCs w:val="20"/>
              </w:rPr>
              <w:t xml:space="preserve">Anschließend Impulsfrage oder Fallbeispiel oder Kurzrollenanspiel der Fachkräfte zu jeweils einem der 3 Themen mit anschließender Diskussion. Praxisorientierte </w:t>
            </w:r>
            <w:r w:rsidR="002662E0" w:rsidRPr="007F7616">
              <w:rPr>
                <w:rFonts w:ascii="Arial" w:hAnsi="Arial" w:cs="Arial"/>
                <w:color w:val="000000" w:themeColor="text1"/>
                <w:sz w:val="20"/>
                <w:szCs w:val="20"/>
              </w:rPr>
              <w:t>Vermittlung von Tipps für ein Eltern-Kind-Gespräch, Anregungen für eine klare eigene Haltung und für einen verantwortungsvollen Umgang mit Konsumgewohnheiten</w:t>
            </w:r>
            <w:r w:rsidRPr="007F7616">
              <w:rPr>
                <w:rFonts w:ascii="Arial" w:hAnsi="Arial" w:cs="Arial"/>
                <w:color w:val="000000" w:themeColor="text1"/>
                <w:sz w:val="20"/>
                <w:szCs w:val="20"/>
              </w:rPr>
              <w:t>, Vermittlung der weiterführenden Beratungs-/Unterstützungsangebote der regionalen Fachkräfte.</w:t>
            </w:r>
          </w:p>
          <w:p w:rsidR="002662E0" w:rsidRPr="007F7616" w:rsidRDefault="00C848A6" w:rsidP="00C85095">
            <w:pPr>
              <w:pStyle w:val="Listenabsatz"/>
              <w:numPr>
                <w:ilvl w:val="1"/>
                <w:numId w:val="14"/>
              </w:numPr>
              <w:spacing w:before="60" w:after="60" w:line="276" w:lineRule="auto"/>
              <w:ind w:left="601" w:hanging="284"/>
              <w:contextualSpacing w:val="0"/>
              <w:rPr>
                <w:rFonts w:ascii="Arial" w:hAnsi="Arial" w:cs="Arial"/>
                <w:color w:val="000000" w:themeColor="text1"/>
                <w:sz w:val="20"/>
                <w:szCs w:val="20"/>
              </w:rPr>
            </w:pPr>
            <w:r w:rsidRPr="007F7616">
              <w:rPr>
                <w:rFonts w:ascii="Arial" w:hAnsi="Arial" w:cs="Arial"/>
                <w:color w:val="000000" w:themeColor="text1"/>
                <w:sz w:val="20"/>
                <w:szCs w:val="20"/>
              </w:rPr>
              <w:t xml:space="preserve">Nach jeweils </w:t>
            </w:r>
            <w:r w:rsidR="002662E0" w:rsidRPr="007F7616">
              <w:rPr>
                <w:rFonts w:ascii="Arial" w:hAnsi="Arial" w:cs="Arial"/>
                <w:color w:val="000000" w:themeColor="text1"/>
                <w:sz w:val="20"/>
                <w:szCs w:val="20"/>
              </w:rPr>
              <w:t>20 min</w:t>
            </w:r>
            <w:r w:rsidRPr="007F7616">
              <w:rPr>
                <w:rFonts w:ascii="Arial" w:hAnsi="Arial" w:cs="Arial"/>
                <w:color w:val="000000" w:themeColor="text1"/>
                <w:sz w:val="20"/>
                <w:szCs w:val="20"/>
              </w:rPr>
              <w:t xml:space="preserve"> wechseln die Elterngruppen im Uhrzeigersinn eine Mitmach-Aktion weiter. </w:t>
            </w:r>
          </w:p>
        </w:tc>
      </w:tr>
      <w:tr w:rsidR="002662E0" w:rsidRPr="007F7616" w:rsidTr="004915D0">
        <w:tc>
          <w:tcPr>
            <w:tcW w:w="2100" w:type="dxa"/>
            <w:gridSpan w:val="2"/>
          </w:tcPr>
          <w:p w:rsidR="002662E0" w:rsidRPr="007F7616" w:rsidRDefault="002662E0" w:rsidP="00C85095">
            <w:pPr>
              <w:spacing w:before="60" w:after="60" w:line="276" w:lineRule="auto"/>
              <w:rPr>
                <w:rFonts w:ascii="Arial" w:hAnsi="Arial" w:cs="Arial"/>
                <w:color w:val="000000" w:themeColor="text1"/>
                <w:sz w:val="20"/>
                <w:szCs w:val="20"/>
              </w:rPr>
            </w:pPr>
            <w:r w:rsidRPr="007F7616">
              <w:rPr>
                <w:rFonts w:ascii="Arial" w:hAnsi="Arial" w:cs="Arial"/>
                <w:color w:val="000000" w:themeColor="text1"/>
                <w:sz w:val="20"/>
                <w:szCs w:val="20"/>
              </w:rPr>
              <w:t>10 min</w:t>
            </w:r>
          </w:p>
        </w:tc>
        <w:tc>
          <w:tcPr>
            <w:tcW w:w="7647" w:type="dxa"/>
          </w:tcPr>
          <w:p w:rsidR="002662E0" w:rsidRPr="007F7616" w:rsidRDefault="002662E0" w:rsidP="00C85095">
            <w:pPr>
              <w:pStyle w:val="Listenabsatz"/>
              <w:numPr>
                <w:ilvl w:val="0"/>
                <w:numId w:val="9"/>
              </w:numPr>
              <w:spacing w:before="60" w:after="60" w:line="276" w:lineRule="auto"/>
              <w:ind w:left="310" w:hanging="283"/>
              <w:rPr>
                <w:rFonts w:ascii="Arial" w:hAnsi="Arial" w:cs="Arial"/>
                <w:b/>
                <w:color w:val="000000" w:themeColor="text1"/>
                <w:sz w:val="20"/>
                <w:szCs w:val="20"/>
              </w:rPr>
            </w:pPr>
            <w:r w:rsidRPr="007F7616">
              <w:rPr>
                <w:rFonts w:ascii="Arial" w:hAnsi="Arial" w:cs="Arial"/>
                <w:b/>
                <w:color w:val="000000" w:themeColor="text1"/>
                <w:sz w:val="20"/>
                <w:szCs w:val="20"/>
              </w:rPr>
              <w:t>Gemeinsamer Abschluss und Hinweis auf Materialtisch</w:t>
            </w:r>
          </w:p>
          <w:p w:rsidR="00F005F0" w:rsidRPr="007F7616" w:rsidRDefault="002662E0" w:rsidP="00C85095">
            <w:pPr>
              <w:pStyle w:val="Listenabsatz"/>
              <w:spacing w:before="60" w:after="60" w:line="276" w:lineRule="auto"/>
              <w:ind w:left="310"/>
              <w:rPr>
                <w:rFonts w:ascii="Arial" w:hAnsi="Arial" w:cs="Arial"/>
                <w:color w:val="000000" w:themeColor="text1"/>
                <w:sz w:val="20"/>
                <w:szCs w:val="20"/>
              </w:rPr>
            </w:pPr>
            <w:r w:rsidRPr="007F7616">
              <w:rPr>
                <w:rFonts w:ascii="Arial" w:hAnsi="Arial" w:cs="Arial"/>
                <w:color w:val="000000" w:themeColor="text1"/>
                <w:sz w:val="20"/>
                <w:szCs w:val="20"/>
              </w:rPr>
              <w:t xml:space="preserve">Alle Beteiligten kehren zurück in den ersten Stuhlkreis. </w:t>
            </w:r>
          </w:p>
          <w:p w:rsidR="00C848A6" w:rsidRPr="007F7616" w:rsidRDefault="002662E0" w:rsidP="00C85095">
            <w:pPr>
              <w:pStyle w:val="Listenabsatz"/>
              <w:spacing w:before="60" w:after="60" w:line="276" w:lineRule="auto"/>
              <w:ind w:left="310"/>
              <w:rPr>
                <w:rFonts w:ascii="Arial" w:hAnsi="Arial" w:cs="Arial"/>
                <w:color w:val="000000" w:themeColor="text1"/>
                <w:sz w:val="20"/>
                <w:szCs w:val="20"/>
              </w:rPr>
            </w:pPr>
            <w:r w:rsidRPr="007F7616">
              <w:rPr>
                <w:rFonts w:ascii="Arial" w:hAnsi="Arial" w:cs="Arial"/>
                <w:color w:val="000000" w:themeColor="text1"/>
                <w:sz w:val="20"/>
                <w:szCs w:val="20"/>
              </w:rPr>
              <w:t xml:space="preserve">Die </w:t>
            </w:r>
            <w:r w:rsidR="00C848A6" w:rsidRPr="007F7616">
              <w:rPr>
                <w:rFonts w:ascii="Arial" w:hAnsi="Arial" w:cs="Arial"/>
                <w:color w:val="000000" w:themeColor="text1"/>
                <w:sz w:val="20"/>
                <w:szCs w:val="20"/>
              </w:rPr>
              <w:t>Moderation</w:t>
            </w:r>
          </w:p>
          <w:p w:rsidR="00C848A6" w:rsidRPr="007F7616" w:rsidRDefault="002662E0" w:rsidP="00C85095">
            <w:pPr>
              <w:pStyle w:val="Listenabsatz"/>
              <w:numPr>
                <w:ilvl w:val="1"/>
                <w:numId w:val="14"/>
              </w:numPr>
              <w:spacing w:before="60" w:after="60" w:line="276" w:lineRule="auto"/>
              <w:ind w:left="601" w:hanging="284"/>
              <w:contextualSpacing w:val="0"/>
              <w:rPr>
                <w:rFonts w:ascii="Arial" w:hAnsi="Arial" w:cs="Arial"/>
                <w:color w:val="000000" w:themeColor="text1"/>
                <w:sz w:val="20"/>
                <w:szCs w:val="20"/>
              </w:rPr>
            </w:pPr>
            <w:r w:rsidRPr="007F7616">
              <w:rPr>
                <w:rFonts w:ascii="Arial" w:hAnsi="Arial" w:cs="Arial"/>
                <w:color w:val="000000" w:themeColor="text1"/>
                <w:sz w:val="20"/>
                <w:szCs w:val="20"/>
              </w:rPr>
              <w:t>klärt ggf. noch offene Fragen im Plenum</w:t>
            </w:r>
          </w:p>
          <w:p w:rsidR="00C848A6" w:rsidRPr="007F7616" w:rsidRDefault="002662E0" w:rsidP="00C85095">
            <w:pPr>
              <w:pStyle w:val="Listenabsatz"/>
              <w:numPr>
                <w:ilvl w:val="1"/>
                <w:numId w:val="14"/>
              </w:numPr>
              <w:spacing w:before="60" w:after="60" w:line="276" w:lineRule="auto"/>
              <w:ind w:left="601" w:hanging="284"/>
              <w:contextualSpacing w:val="0"/>
              <w:rPr>
                <w:rFonts w:ascii="Arial" w:hAnsi="Arial" w:cs="Arial"/>
                <w:color w:val="000000" w:themeColor="text1"/>
                <w:sz w:val="20"/>
                <w:szCs w:val="20"/>
              </w:rPr>
            </w:pPr>
            <w:r w:rsidRPr="007F7616">
              <w:rPr>
                <w:rFonts w:ascii="Arial" w:hAnsi="Arial" w:cs="Arial"/>
                <w:color w:val="000000" w:themeColor="text1"/>
                <w:sz w:val="20"/>
                <w:szCs w:val="20"/>
              </w:rPr>
              <w:t>weist auf den Tisch mit allen Informationsmaterialien</w:t>
            </w:r>
            <w:r w:rsidR="005B1B0A" w:rsidRPr="007F7616">
              <w:rPr>
                <w:rFonts w:ascii="Arial" w:hAnsi="Arial" w:cs="Arial"/>
                <w:color w:val="000000" w:themeColor="text1"/>
                <w:sz w:val="20"/>
                <w:szCs w:val="20"/>
              </w:rPr>
              <w:t xml:space="preserve"> hin</w:t>
            </w:r>
          </w:p>
          <w:p w:rsidR="00C848A6" w:rsidRPr="007F7616" w:rsidRDefault="005B1B0A" w:rsidP="00C85095">
            <w:pPr>
              <w:pStyle w:val="Listenabsatz"/>
              <w:numPr>
                <w:ilvl w:val="1"/>
                <w:numId w:val="14"/>
              </w:numPr>
              <w:spacing w:before="60" w:after="60" w:line="276" w:lineRule="auto"/>
              <w:ind w:left="601" w:hanging="284"/>
              <w:contextualSpacing w:val="0"/>
              <w:rPr>
                <w:rFonts w:ascii="Arial" w:hAnsi="Arial" w:cs="Arial"/>
                <w:color w:val="000000" w:themeColor="text1"/>
                <w:sz w:val="20"/>
                <w:szCs w:val="20"/>
              </w:rPr>
            </w:pPr>
            <w:r w:rsidRPr="007F7616">
              <w:rPr>
                <w:rFonts w:ascii="Arial" w:hAnsi="Arial" w:cs="Arial"/>
                <w:color w:val="000000" w:themeColor="text1"/>
                <w:sz w:val="20"/>
                <w:szCs w:val="20"/>
              </w:rPr>
              <w:t>dankt allen Beteiligten</w:t>
            </w:r>
          </w:p>
          <w:p w:rsidR="002662E0" w:rsidRPr="007F7616" w:rsidRDefault="002662E0" w:rsidP="00C85095">
            <w:pPr>
              <w:pStyle w:val="Listenabsatz"/>
              <w:numPr>
                <w:ilvl w:val="1"/>
                <w:numId w:val="14"/>
              </w:numPr>
              <w:spacing w:before="60" w:after="60" w:line="276" w:lineRule="auto"/>
              <w:ind w:left="601" w:hanging="284"/>
              <w:contextualSpacing w:val="0"/>
              <w:rPr>
                <w:rFonts w:ascii="Arial" w:hAnsi="Arial" w:cs="Arial"/>
                <w:color w:val="000000" w:themeColor="text1"/>
                <w:sz w:val="20"/>
                <w:szCs w:val="20"/>
              </w:rPr>
            </w:pPr>
            <w:r w:rsidRPr="007F7616">
              <w:rPr>
                <w:rFonts w:ascii="Arial" w:hAnsi="Arial" w:cs="Arial"/>
                <w:color w:val="000000" w:themeColor="text1"/>
                <w:sz w:val="20"/>
                <w:szCs w:val="20"/>
              </w:rPr>
              <w:t>und lädt ein zum offenen Ausklang des Abends</w:t>
            </w:r>
          </w:p>
        </w:tc>
      </w:tr>
      <w:tr w:rsidR="002662E0" w:rsidRPr="007F7616" w:rsidTr="004915D0">
        <w:tc>
          <w:tcPr>
            <w:tcW w:w="2100" w:type="dxa"/>
            <w:gridSpan w:val="2"/>
          </w:tcPr>
          <w:p w:rsidR="002662E0" w:rsidRPr="007F7616" w:rsidRDefault="002662E0" w:rsidP="00C85095">
            <w:pPr>
              <w:spacing w:before="60" w:after="60" w:line="276" w:lineRule="auto"/>
              <w:rPr>
                <w:rFonts w:ascii="Arial" w:hAnsi="Arial" w:cs="Arial"/>
                <w:color w:val="000000" w:themeColor="text1"/>
                <w:sz w:val="20"/>
                <w:szCs w:val="20"/>
              </w:rPr>
            </w:pPr>
            <w:r w:rsidRPr="007F7616">
              <w:rPr>
                <w:rFonts w:ascii="Arial" w:hAnsi="Arial" w:cs="Arial"/>
                <w:color w:val="000000" w:themeColor="text1"/>
                <w:sz w:val="20"/>
                <w:szCs w:val="20"/>
              </w:rPr>
              <w:t>max. 20 min</w:t>
            </w:r>
          </w:p>
        </w:tc>
        <w:tc>
          <w:tcPr>
            <w:tcW w:w="7647" w:type="dxa"/>
          </w:tcPr>
          <w:p w:rsidR="002662E0" w:rsidRPr="007F7616" w:rsidRDefault="002662E0" w:rsidP="00C85095">
            <w:pPr>
              <w:pStyle w:val="Listenabsatz"/>
              <w:numPr>
                <w:ilvl w:val="0"/>
                <w:numId w:val="9"/>
              </w:numPr>
              <w:spacing w:before="60" w:after="60" w:line="276" w:lineRule="auto"/>
              <w:ind w:left="310" w:hanging="283"/>
              <w:rPr>
                <w:rFonts w:ascii="Arial" w:eastAsiaTheme="minorHAnsi" w:hAnsi="Arial" w:cs="Arial"/>
                <w:b/>
                <w:color w:val="000000" w:themeColor="text1"/>
                <w:sz w:val="20"/>
                <w:szCs w:val="20"/>
              </w:rPr>
            </w:pPr>
            <w:r w:rsidRPr="007F7616">
              <w:rPr>
                <w:rFonts w:ascii="Arial" w:eastAsiaTheme="minorHAnsi" w:hAnsi="Arial" w:cs="Arial"/>
                <w:b/>
                <w:color w:val="000000" w:themeColor="text1"/>
                <w:sz w:val="20"/>
                <w:szCs w:val="20"/>
              </w:rPr>
              <w:t>Angebot zum offenen Gespräch</w:t>
            </w:r>
          </w:p>
          <w:p w:rsidR="002662E0" w:rsidRPr="007F7616" w:rsidRDefault="00C848A6" w:rsidP="00C85095">
            <w:pPr>
              <w:pStyle w:val="Listenabsatz"/>
              <w:spacing w:before="60" w:after="60" w:line="276" w:lineRule="auto"/>
              <w:ind w:left="310"/>
              <w:rPr>
                <w:rFonts w:ascii="Arial" w:eastAsiaTheme="minorHAnsi" w:hAnsi="Arial" w:cs="Arial"/>
                <w:color w:val="000000" w:themeColor="text1"/>
                <w:sz w:val="20"/>
                <w:szCs w:val="20"/>
              </w:rPr>
            </w:pPr>
            <w:r w:rsidRPr="007F7616">
              <w:rPr>
                <w:rFonts w:ascii="Arial" w:hAnsi="Arial" w:cs="Arial"/>
                <w:color w:val="000000" w:themeColor="text1"/>
                <w:sz w:val="20"/>
                <w:szCs w:val="20"/>
              </w:rPr>
              <w:t>F</w:t>
            </w:r>
            <w:r w:rsidR="00315C55" w:rsidRPr="007F7616">
              <w:rPr>
                <w:rFonts w:ascii="Arial" w:hAnsi="Arial" w:cs="Arial"/>
                <w:color w:val="000000" w:themeColor="text1"/>
                <w:sz w:val="20"/>
                <w:szCs w:val="20"/>
              </w:rPr>
              <w:t>a</w:t>
            </w:r>
            <w:r w:rsidRPr="007F7616">
              <w:rPr>
                <w:rFonts w:ascii="Arial" w:hAnsi="Arial" w:cs="Arial"/>
                <w:color w:val="000000" w:themeColor="text1"/>
                <w:sz w:val="20"/>
                <w:szCs w:val="20"/>
              </w:rPr>
              <w:t>chkräfte</w:t>
            </w:r>
            <w:r w:rsidR="002662E0" w:rsidRPr="007F7616">
              <w:rPr>
                <w:rFonts w:ascii="Arial" w:hAnsi="Arial" w:cs="Arial"/>
                <w:color w:val="000000" w:themeColor="text1"/>
                <w:sz w:val="20"/>
                <w:szCs w:val="20"/>
              </w:rPr>
              <w:t xml:space="preserve"> stehen bei Interesse zur Beantwortung weiterer (persönlicher) Fragen und für einen vertiefenden Austausch an den 3 Themenstationen zur Verfügung.</w:t>
            </w:r>
          </w:p>
        </w:tc>
      </w:tr>
    </w:tbl>
    <w:p w:rsidR="006B5FA5" w:rsidRPr="002662E0" w:rsidRDefault="006B5FA5" w:rsidP="005B1B0A">
      <w:pPr>
        <w:rPr>
          <w:rFonts w:ascii="Arial" w:hAnsi="Arial" w:cs="Arial"/>
          <w:sz w:val="22"/>
          <w:szCs w:val="22"/>
        </w:rPr>
      </w:pPr>
      <w:bookmarkStart w:id="0" w:name="_GoBack"/>
      <w:bookmarkEnd w:id="0"/>
    </w:p>
    <w:sectPr w:rsidR="006B5FA5" w:rsidRPr="002662E0" w:rsidSect="004C3C16">
      <w:headerReference w:type="default" r:id="rId8"/>
      <w:footerReference w:type="default" r:id="rId9"/>
      <w:pgSz w:w="11900" w:h="16840" w:code="9"/>
      <w:pgMar w:top="2269" w:right="1418" w:bottom="851" w:left="1418" w:header="709" w:footer="34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B45" w:rsidRDefault="006F3B45">
      <w:r>
        <w:separator/>
      </w:r>
    </w:p>
  </w:endnote>
  <w:endnote w:type="continuationSeparator" w:id="0">
    <w:p w:rsidR="006F3B45" w:rsidRDefault="006F3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7AA" w:rsidRPr="002F0754" w:rsidRDefault="00C85095" w:rsidP="002F0754">
    <w:pPr>
      <w:tabs>
        <w:tab w:val="right" w:pos="9072"/>
      </w:tabs>
      <w:rPr>
        <w:rFonts w:ascii="Arial" w:hAnsi="Arial" w:cs="Arial"/>
        <w:sz w:val="18"/>
        <w:szCs w:val="18"/>
      </w:rPr>
    </w:pPr>
    <w:sdt>
      <w:sdtPr>
        <w:rPr>
          <w:rFonts w:ascii="Arial" w:hAnsi="Arial" w:cs="Arial"/>
          <w:sz w:val="18"/>
          <w:szCs w:val="18"/>
        </w:rPr>
        <w:id w:val="679009049"/>
        <w:docPartObj>
          <w:docPartGallery w:val="Page Numbers (Bottom of Page)"/>
          <w:docPartUnique/>
        </w:docPartObj>
      </w:sdtPr>
      <w:sdtEndPr/>
      <w:sdtContent>
        <w:r w:rsidRPr="00C85095">
          <w:rPr>
            <w:rFonts w:ascii="Arial" w:hAnsi="Arial" w:cs="Arial"/>
            <w:color w:val="808080" w:themeColor="background1" w:themeShade="80"/>
            <w:sz w:val="16"/>
            <w:szCs w:val="16"/>
          </w:rPr>
          <w:t>JugendFilmTage Nikotin + Alkohol Leitfaden zur Projektplanung 05/2018 © BZgA</w:t>
        </w:r>
        <w:r>
          <w:rPr>
            <w:rFonts w:ascii="Arial" w:hAnsi="Arial" w:cs="Arial"/>
            <w:color w:val="808080" w:themeColor="background1" w:themeShade="80"/>
            <w:sz w:val="16"/>
            <w:szCs w:val="16"/>
          </w:rPr>
          <w:t xml:space="preserve"> </w:t>
        </w:r>
        <w:r w:rsidR="002F0754" w:rsidRPr="002F0754">
          <w:rPr>
            <w:rFonts w:ascii="Arial" w:hAnsi="Arial" w:cs="Arial"/>
            <w:sz w:val="18"/>
            <w:szCs w:val="18"/>
          </w:rPr>
          <w:tab/>
        </w:r>
      </w:sdtContent>
    </w:sdt>
    <w:r w:rsidR="002F0754" w:rsidRPr="002F0754">
      <w:rPr>
        <w:rFonts w:ascii="Arial" w:hAnsi="Arial" w:cs="Arial"/>
        <w:sz w:val="18"/>
        <w:szCs w:val="18"/>
      </w:rPr>
      <w:fldChar w:fldCharType="begin"/>
    </w:r>
    <w:r w:rsidR="002F0754" w:rsidRPr="002F0754">
      <w:rPr>
        <w:rFonts w:ascii="Arial" w:hAnsi="Arial" w:cs="Arial"/>
        <w:sz w:val="18"/>
        <w:szCs w:val="18"/>
      </w:rPr>
      <w:instrText>PAGE   \* MERGEFORMAT</w:instrText>
    </w:r>
    <w:r w:rsidR="002F0754" w:rsidRPr="002F0754">
      <w:rPr>
        <w:rFonts w:ascii="Arial" w:hAnsi="Arial" w:cs="Arial"/>
        <w:sz w:val="18"/>
        <w:szCs w:val="18"/>
      </w:rPr>
      <w:fldChar w:fldCharType="separate"/>
    </w:r>
    <w:r>
      <w:rPr>
        <w:rFonts w:ascii="Arial" w:hAnsi="Arial" w:cs="Arial"/>
        <w:noProof/>
        <w:sz w:val="18"/>
        <w:szCs w:val="18"/>
      </w:rPr>
      <w:t>2</w:t>
    </w:r>
    <w:r w:rsidR="002F0754" w:rsidRPr="002F0754">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B45" w:rsidRDefault="006F3B45">
      <w:r>
        <w:separator/>
      </w:r>
    </w:p>
  </w:footnote>
  <w:footnote w:type="continuationSeparator" w:id="0">
    <w:p w:rsidR="006F3B45" w:rsidRDefault="006F3B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C16" w:rsidRDefault="004C3C16">
    <w:pPr>
      <w:pStyle w:val="Kopfzeile"/>
    </w:pPr>
    <w:r w:rsidRPr="001E6B4F">
      <w:rPr>
        <w:noProof/>
        <w:lang w:eastAsia="de-DE"/>
      </w:rPr>
      <w:drawing>
        <wp:anchor distT="0" distB="0" distL="114300" distR="114300" simplePos="0" relativeHeight="251659264" behindDoc="0" locked="0" layoutInCell="1" allowOverlap="1" wp14:anchorId="7E8DB594" wp14:editId="1D7BE528">
          <wp:simplePos x="0" y="0"/>
          <wp:positionH relativeFrom="page">
            <wp:posOffset>6647815</wp:posOffset>
          </wp:positionH>
          <wp:positionV relativeFrom="page">
            <wp:posOffset>319405</wp:posOffset>
          </wp:positionV>
          <wp:extent cx="557530" cy="842645"/>
          <wp:effectExtent l="0" t="0" r="0" b="0"/>
          <wp:wrapNone/>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557530" cy="842645"/>
                  </a:xfrm>
                  <a:prstGeom prst="rect">
                    <a:avLst/>
                  </a:prstGeom>
                  <a:noFill/>
                  <a:ln>
                    <a:noFill/>
                  </a:ln>
                </pic:spPr>
              </pic:pic>
            </a:graphicData>
          </a:graphic>
        </wp:anchor>
      </w:drawing>
    </w:r>
    <w:r>
      <w:rPr>
        <w:noProof/>
        <w:lang w:eastAsia="de-DE"/>
      </w:rPr>
      <w:drawing>
        <wp:inline distT="0" distB="0" distL="0" distR="0" wp14:anchorId="3512E2B5" wp14:editId="309015EB">
          <wp:extent cx="2678498" cy="707666"/>
          <wp:effectExtent l="0" t="0" r="7620" b="0"/>
          <wp:docPr id="1" name="Grafik 1" descr="\\server-sinu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sinus\01.Projekte\JFT\Materialien\Logos+Grafik\JFT_Logo+Grafikelemente\JFTNA - Logos 2015\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78600" cy="70769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15E58"/>
    <w:multiLevelType w:val="hybridMultilevel"/>
    <w:tmpl w:val="4EBCE19E"/>
    <w:lvl w:ilvl="0" w:tplc="FCFE5444">
      <w:start w:val="1"/>
      <w:numFmt w:val="bullet"/>
      <w:lvlText w:val="-"/>
      <w:lvlJc w:val="left"/>
      <w:pPr>
        <w:ind w:left="1004"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C843B0D"/>
    <w:multiLevelType w:val="hybridMultilevel"/>
    <w:tmpl w:val="41D02804"/>
    <w:lvl w:ilvl="0" w:tplc="04070001">
      <w:start w:val="1"/>
      <w:numFmt w:val="bullet"/>
      <w:lvlText w:val=""/>
      <w:lvlJc w:val="left"/>
      <w:pPr>
        <w:ind w:left="720" w:hanging="360"/>
      </w:pPr>
      <w:rPr>
        <w:rFonts w:ascii="Symbol" w:hAnsi="Symbol" w:hint="default"/>
      </w:rPr>
    </w:lvl>
    <w:lvl w:ilvl="1" w:tplc="FCFE5444">
      <w:start w:val="1"/>
      <w:numFmt w:val="bullet"/>
      <w:lvlText w:val="-"/>
      <w:lvlJc w:val="left"/>
      <w:pPr>
        <w:ind w:left="1440" w:hanging="360"/>
      </w:pPr>
      <w:rPr>
        <w:rFonts w:ascii="Arial" w:hAnsi="Arial" w:hint="default"/>
        <w:b w:val="0"/>
        <w:i w:val="0"/>
        <w:sz w:val="24"/>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57D739F"/>
    <w:multiLevelType w:val="hybridMultilevel"/>
    <w:tmpl w:val="7EA27D8A"/>
    <w:lvl w:ilvl="0" w:tplc="3C005496">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60668D2"/>
    <w:multiLevelType w:val="hybridMultilevel"/>
    <w:tmpl w:val="2B6C46CC"/>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66E0C6C"/>
    <w:multiLevelType w:val="hybridMultilevel"/>
    <w:tmpl w:val="8E84C8CC"/>
    <w:lvl w:ilvl="0" w:tplc="04070001">
      <w:start w:val="1"/>
      <w:numFmt w:val="bullet"/>
      <w:lvlText w:val=""/>
      <w:lvlJc w:val="left"/>
      <w:pPr>
        <w:tabs>
          <w:tab w:val="num" w:pos="1870"/>
        </w:tabs>
        <w:ind w:left="1870" w:hanging="360"/>
      </w:pPr>
      <w:rPr>
        <w:rFonts w:ascii="Symbol" w:hAnsi="Symbol" w:hint="default"/>
      </w:rPr>
    </w:lvl>
    <w:lvl w:ilvl="1" w:tplc="04070003" w:tentative="1">
      <w:start w:val="1"/>
      <w:numFmt w:val="bullet"/>
      <w:lvlText w:val="o"/>
      <w:lvlJc w:val="left"/>
      <w:pPr>
        <w:tabs>
          <w:tab w:val="num" w:pos="2590"/>
        </w:tabs>
        <w:ind w:left="2590" w:hanging="360"/>
      </w:pPr>
      <w:rPr>
        <w:rFonts w:ascii="Courier New" w:hAnsi="Courier New" w:cs="Courier New" w:hint="default"/>
      </w:rPr>
    </w:lvl>
    <w:lvl w:ilvl="2" w:tplc="04070005" w:tentative="1">
      <w:start w:val="1"/>
      <w:numFmt w:val="bullet"/>
      <w:lvlText w:val=""/>
      <w:lvlJc w:val="left"/>
      <w:pPr>
        <w:tabs>
          <w:tab w:val="num" w:pos="3310"/>
        </w:tabs>
        <w:ind w:left="3310" w:hanging="360"/>
      </w:pPr>
      <w:rPr>
        <w:rFonts w:ascii="Wingdings" w:hAnsi="Wingdings" w:hint="default"/>
      </w:rPr>
    </w:lvl>
    <w:lvl w:ilvl="3" w:tplc="04070001" w:tentative="1">
      <w:start w:val="1"/>
      <w:numFmt w:val="bullet"/>
      <w:lvlText w:val=""/>
      <w:lvlJc w:val="left"/>
      <w:pPr>
        <w:tabs>
          <w:tab w:val="num" w:pos="4030"/>
        </w:tabs>
        <w:ind w:left="4030" w:hanging="360"/>
      </w:pPr>
      <w:rPr>
        <w:rFonts w:ascii="Symbol" w:hAnsi="Symbol" w:hint="default"/>
      </w:rPr>
    </w:lvl>
    <w:lvl w:ilvl="4" w:tplc="04070003" w:tentative="1">
      <w:start w:val="1"/>
      <w:numFmt w:val="bullet"/>
      <w:lvlText w:val="o"/>
      <w:lvlJc w:val="left"/>
      <w:pPr>
        <w:tabs>
          <w:tab w:val="num" w:pos="4750"/>
        </w:tabs>
        <w:ind w:left="4750" w:hanging="360"/>
      </w:pPr>
      <w:rPr>
        <w:rFonts w:ascii="Courier New" w:hAnsi="Courier New" w:cs="Courier New" w:hint="default"/>
      </w:rPr>
    </w:lvl>
    <w:lvl w:ilvl="5" w:tplc="04070005" w:tentative="1">
      <w:start w:val="1"/>
      <w:numFmt w:val="bullet"/>
      <w:lvlText w:val=""/>
      <w:lvlJc w:val="left"/>
      <w:pPr>
        <w:tabs>
          <w:tab w:val="num" w:pos="5470"/>
        </w:tabs>
        <w:ind w:left="5470" w:hanging="360"/>
      </w:pPr>
      <w:rPr>
        <w:rFonts w:ascii="Wingdings" w:hAnsi="Wingdings" w:hint="default"/>
      </w:rPr>
    </w:lvl>
    <w:lvl w:ilvl="6" w:tplc="04070001" w:tentative="1">
      <w:start w:val="1"/>
      <w:numFmt w:val="bullet"/>
      <w:lvlText w:val=""/>
      <w:lvlJc w:val="left"/>
      <w:pPr>
        <w:tabs>
          <w:tab w:val="num" w:pos="6190"/>
        </w:tabs>
        <w:ind w:left="6190" w:hanging="360"/>
      </w:pPr>
      <w:rPr>
        <w:rFonts w:ascii="Symbol" w:hAnsi="Symbol" w:hint="default"/>
      </w:rPr>
    </w:lvl>
    <w:lvl w:ilvl="7" w:tplc="04070003" w:tentative="1">
      <w:start w:val="1"/>
      <w:numFmt w:val="bullet"/>
      <w:lvlText w:val="o"/>
      <w:lvlJc w:val="left"/>
      <w:pPr>
        <w:tabs>
          <w:tab w:val="num" w:pos="6910"/>
        </w:tabs>
        <w:ind w:left="6910" w:hanging="360"/>
      </w:pPr>
      <w:rPr>
        <w:rFonts w:ascii="Courier New" w:hAnsi="Courier New" w:cs="Courier New" w:hint="default"/>
      </w:rPr>
    </w:lvl>
    <w:lvl w:ilvl="8" w:tplc="04070005" w:tentative="1">
      <w:start w:val="1"/>
      <w:numFmt w:val="bullet"/>
      <w:lvlText w:val=""/>
      <w:lvlJc w:val="left"/>
      <w:pPr>
        <w:tabs>
          <w:tab w:val="num" w:pos="7630"/>
        </w:tabs>
        <w:ind w:left="7630" w:hanging="360"/>
      </w:pPr>
      <w:rPr>
        <w:rFonts w:ascii="Wingdings" w:hAnsi="Wingdings" w:hint="default"/>
      </w:rPr>
    </w:lvl>
  </w:abstractNum>
  <w:abstractNum w:abstractNumId="5">
    <w:nsid w:val="29B94B3D"/>
    <w:multiLevelType w:val="hybridMultilevel"/>
    <w:tmpl w:val="6E30A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3CF542A"/>
    <w:multiLevelType w:val="hybridMultilevel"/>
    <w:tmpl w:val="C788232C"/>
    <w:lvl w:ilvl="0" w:tplc="82D0F5B4">
      <w:start w:val="1"/>
      <w:numFmt w:val="decimal"/>
      <w:lvlText w:val="%1."/>
      <w:lvlJc w:val="left"/>
      <w:pPr>
        <w:tabs>
          <w:tab w:val="num" w:pos="-1495"/>
        </w:tabs>
        <w:ind w:left="-1495" w:hanging="360"/>
      </w:pPr>
      <w:rPr>
        <w:b/>
      </w:rPr>
    </w:lvl>
    <w:lvl w:ilvl="1" w:tplc="C7FECE52">
      <w:start w:val="1"/>
      <w:numFmt w:val="bullet"/>
      <w:lvlText w:val=""/>
      <w:lvlJc w:val="left"/>
      <w:pPr>
        <w:tabs>
          <w:tab w:val="num" w:pos="-775"/>
        </w:tabs>
        <w:ind w:left="-775" w:hanging="360"/>
      </w:pPr>
      <w:rPr>
        <w:rFonts w:ascii="Symbol" w:hAnsi="Symbol" w:hint="default"/>
        <w:b w:val="0"/>
      </w:rPr>
    </w:lvl>
    <w:lvl w:ilvl="2" w:tplc="0407001B" w:tentative="1">
      <w:start w:val="1"/>
      <w:numFmt w:val="lowerRoman"/>
      <w:lvlText w:val="%3."/>
      <w:lvlJc w:val="right"/>
      <w:pPr>
        <w:tabs>
          <w:tab w:val="num" w:pos="-55"/>
        </w:tabs>
        <w:ind w:left="-55" w:hanging="180"/>
      </w:pPr>
    </w:lvl>
    <w:lvl w:ilvl="3" w:tplc="0407000F" w:tentative="1">
      <w:start w:val="1"/>
      <w:numFmt w:val="decimal"/>
      <w:lvlText w:val="%4."/>
      <w:lvlJc w:val="left"/>
      <w:pPr>
        <w:tabs>
          <w:tab w:val="num" w:pos="665"/>
        </w:tabs>
        <w:ind w:left="665" w:hanging="360"/>
      </w:pPr>
    </w:lvl>
    <w:lvl w:ilvl="4" w:tplc="04070019" w:tentative="1">
      <w:start w:val="1"/>
      <w:numFmt w:val="lowerLetter"/>
      <w:lvlText w:val="%5."/>
      <w:lvlJc w:val="left"/>
      <w:pPr>
        <w:tabs>
          <w:tab w:val="num" w:pos="1385"/>
        </w:tabs>
        <w:ind w:left="1385" w:hanging="360"/>
      </w:pPr>
    </w:lvl>
    <w:lvl w:ilvl="5" w:tplc="0407001B" w:tentative="1">
      <w:start w:val="1"/>
      <w:numFmt w:val="lowerRoman"/>
      <w:lvlText w:val="%6."/>
      <w:lvlJc w:val="right"/>
      <w:pPr>
        <w:tabs>
          <w:tab w:val="num" w:pos="2105"/>
        </w:tabs>
        <w:ind w:left="2105" w:hanging="180"/>
      </w:pPr>
    </w:lvl>
    <w:lvl w:ilvl="6" w:tplc="0407000F" w:tentative="1">
      <w:start w:val="1"/>
      <w:numFmt w:val="decimal"/>
      <w:lvlText w:val="%7."/>
      <w:lvlJc w:val="left"/>
      <w:pPr>
        <w:tabs>
          <w:tab w:val="num" w:pos="2825"/>
        </w:tabs>
        <w:ind w:left="2825" w:hanging="360"/>
      </w:pPr>
    </w:lvl>
    <w:lvl w:ilvl="7" w:tplc="04070019" w:tentative="1">
      <w:start w:val="1"/>
      <w:numFmt w:val="lowerLetter"/>
      <w:lvlText w:val="%8."/>
      <w:lvlJc w:val="left"/>
      <w:pPr>
        <w:tabs>
          <w:tab w:val="num" w:pos="3545"/>
        </w:tabs>
        <w:ind w:left="3545" w:hanging="360"/>
      </w:pPr>
    </w:lvl>
    <w:lvl w:ilvl="8" w:tplc="0407001B" w:tentative="1">
      <w:start w:val="1"/>
      <w:numFmt w:val="lowerRoman"/>
      <w:lvlText w:val="%9."/>
      <w:lvlJc w:val="right"/>
      <w:pPr>
        <w:tabs>
          <w:tab w:val="num" w:pos="4265"/>
        </w:tabs>
        <w:ind w:left="4265" w:hanging="180"/>
      </w:pPr>
    </w:lvl>
  </w:abstractNum>
  <w:abstractNum w:abstractNumId="7">
    <w:nsid w:val="37E16930"/>
    <w:multiLevelType w:val="hybridMultilevel"/>
    <w:tmpl w:val="D11E114C"/>
    <w:lvl w:ilvl="0" w:tplc="AD86A2CA">
      <w:start w:val="1"/>
      <w:numFmt w:val="lowerLetter"/>
      <w:lvlText w:val="%1)"/>
      <w:lvlJc w:val="left"/>
      <w:pPr>
        <w:ind w:left="677" w:hanging="360"/>
      </w:pPr>
      <w:rPr>
        <w:rFonts w:hint="default"/>
      </w:rPr>
    </w:lvl>
    <w:lvl w:ilvl="1" w:tplc="04070019" w:tentative="1">
      <w:start w:val="1"/>
      <w:numFmt w:val="lowerLetter"/>
      <w:lvlText w:val="%2."/>
      <w:lvlJc w:val="left"/>
      <w:pPr>
        <w:ind w:left="1397" w:hanging="360"/>
      </w:pPr>
    </w:lvl>
    <w:lvl w:ilvl="2" w:tplc="0407001B" w:tentative="1">
      <w:start w:val="1"/>
      <w:numFmt w:val="lowerRoman"/>
      <w:lvlText w:val="%3."/>
      <w:lvlJc w:val="right"/>
      <w:pPr>
        <w:ind w:left="2117" w:hanging="180"/>
      </w:pPr>
    </w:lvl>
    <w:lvl w:ilvl="3" w:tplc="0407000F" w:tentative="1">
      <w:start w:val="1"/>
      <w:numFmt w:val="decimal"/>
      <w:lvlText w:val="%4."/>
      <w:lvlJc w:val="left"/>
      <w:pPr>
        <w:ind w:left="2837" w:hanging="360"/>
      </w:pPr>
    </w:lvl>
    <w:lvl w:ilvl="4" w:tplc="04070019" w:tentative="1">
      <w:start w:val="1"/>
      <w:numFmt w:val="lowerLetter"/>
      <w:lvlText w:val="%5."/>
      <w:lvlJc w:val="left"/>
      <w:pPr>
        <w:ind w:left="3557" w:hanging="360"/>
      </w:pPr>
    </w:lvl>
    <w:lvl w:ilvl="5" w:tplc="0407001B" w:tentative="1">
      <w:start w:val="1"/>
      <w:numFmt w:val="lowerRoman"/>
      <w:lvlText w:val="%6."/>
      <w:lvlJc w:val="right"/>
      <w:pPr>
        <w:ind w:left="4277" w:hanging="180"/>
      </w:pPr>
    </w:lvl>
    <w:lvl w:ilvl="6" w:tplc="0407000F" w:tentative="1">
      <w:start w:val="1"/>
      <w:numFmt w:val="decimal"/>
      <w:lvlText w:val="%7."/>
      <w:lvlJc w:val="left"/>
      <w:pPr>
        <w:ind w:left="4997" w:hanging="360"/>
      </w:pPr>
    </w:lvl>
    <w:lvl w:ilvl="7" w:tplc="04070019" w:tentative="1">
      <w:start w:val="1"/>
      <w:numFmt w:val="lowerLetter"/>
      <w:lvlText w:val="%8."/>
      <w:lvlJc w:val="left"/>
      <w:pPr>
        <w:ind w:left="5717" w:hanging="360"/>
      </w:pPr>
    </w:lvl>
    <w:lvl w:ilvl="8" w:tplc="0407001B" w:tentative="1">
      <w:start w:val="1"/>
      <w:numFmt w:val="lowerRoman"/>
      <w:lvlText w:val="%9."/>
      <w:lvlJc w:val="right"/>
      <w:pPr>
        <w:ind w:left="6437" w:hanging="180"/>
      </w:pPr>
    </w:lvl>
  </w:abstractNum>
  <w:abstractNum w:abstractNumId="8">
    <w:nsid w:val="4DBF5863"/>
    <w:multiLevelType w:val="hybridMultilevel"/>
    <w:tmpl w:val="FA52E962"/>
    <w:lvl w:ilvl="0" w:tplc="A5961C9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4B12FB7"/>
    <w:multiLevelType w:val="hybridMultilevel"/>
    <w:tmpl w:val="96DAB126"/>
    <w:lvl w:ilvl="0" w:tplc="04070001">
      <w:start w:val="1"/>
      <w:numFmt w:val="bullet"/>
      <w:lvlText w:val=""/>
      <w:lvlJc w:val="left"/>
      <w:pPr>
        <w:tabs>
          <w:tab w:val="num" w:pos="1870"/>
        </w:tabs>
        <w:ind w:left="1870" w:hanging="360"/>
      </w:pPr>
      <w:rPr>
        <w:rFonts w:ascii="Symbol" w:hAnsi="Symbol" w:hint="default"/>
      </w:rPr>
    </w:lvl>
    <w:lvl w:ilvl="1" w:tplc="04070003" w:tentative="1">
      <w:start w:val="1"/>
      <w:numFmt w:val="bullet"/>
      <w:lvlText w:val="o"/>
      <w:lvlJc w:val="left"/>
      <w:pPr>
        <w:tabs>
          <w:tab w:val="num" w:pos="2590"/>
        </w:tabs>
        <w:ind w:left="2590" w:hanging="360"/>
      </w:pPr>
      <w:rPr>
        <w:rFonts w:ascii="Courier New" w:hAnsi="Courier New" w:cs="Courier New" w:hint="default"/>
      </w:rPr>
    </w:lvl>
    <w:lvl w:ilvl="2" w:tplc="04070005" w:tentative="1">
      <w:start w:val="1"/>
      <w:numFmt w:val="bullet"/>
      <w:lvlText w:val=""/>
      <w:lvlJc w:val="left"/>
      <w:pPr>
        <w:tabs>
          <w:tab w:val="num" w:pos="3310"/>
        </w:tabs>
        <w:ind w:left="3310" w:hanging="360"/>
      </w:pPr>
      <w:rPr>
        <w:rFonts w:ascii="Wingdings" w:hAnsi="Wingdings" w:hint="default"/>
      </w:rPr>
    </w:lvl>
    <w:lvl w:ilvl="3" w:tplc="04070001" w:tentative="1">
      <w:start w:val="1"/>
      <w:numFmt w:val="bullet"/>
      <w:lvlText w:val=""/>
      <w:lvlJc w:val="left"/>
      <w:pPr>
        <w:tabs>
          <w:tab w:val="num" w:pos="4030"/>
        </w:tabs>
        <w:ind w:left="4030" w:hanging="360"/>
      </w:pPr>
      <w:rPr>
        <w:rFonts w:ascii="Symbol" w:hAnsi="Symbol" w:hint="default"/>
      </w:rPr>
    </w:lvl>
    <w:lvl w:ilvl="4" w:tplc="04070003" w:tentative="1">
      <w:start w:val="1"/>
      <w:numFmt w:val="bullet"/>
      <w:lvlText w:val="o"/>
      <w:lvlJc w:val="left"/>
      <w:pPr>
        <w:tabs>
          <w:tab w:val="num" w:pos="4750"/>
        </w:tabs>
        <w:ind w:left="4750" w:hanging="360"/>
      </w:pPr>
      <w:rPr>
        <w:rFonts w:ascii="Courier New" w:hAnsi="Courier New" w:cs="Courier New" w:hint="default"/>
      </w:rPr>
    </w:lvl>
    <w:lvl w:ilvl="5" w:tplc="04070005" w:tentative="1">
      <w:start w:val="1"/>
      <w:numFmt w:val="bullet"/>
      <w:lvlText w:val=""/>
      <w:lvlJc w:val="left"/>
      <w:pPr>
        <w:tabs>
          <w:tab w:val="num" w:pos="5470"/>
        </w:tabs>
        <w:ind w:left="5470" w:hanging="360"/>
      </w:pPr>
      <w:rPr>
        <w:rFonts w:ascii="Wingdings" w:hAnsi="Wingdings" w:hint="default"/>
      </w:rPr>
    </w:lvl>
    <w:lvl w:ilvl="6" w:tplc="04070001" w:tentative="1">
      <w:start w:val="1"/>
      <w:numFmt w:val="bullet"/>
      <w:lvlText w:val=""/>
      <w:lvlJc w:val="left"/>
      <w:pPr>
        <w:tabs>
          <w:tab w:val="num" w:pos="6190"/>
        </w:tabs>
        <w:ind w:left="6190" w:hanging="360"/>
      </w:pPr>
      <w:rPr>
        <w:rFonts w:ascii="Symbol" w:hAnsi="Symbol" w:hint="default"/>
      </w:rPr>
    </w:lvl>
    <w:lvl w:ilvl="7" w:tplc="04070003" w:tentative="1">
      <w:start w:val="1"/>
      <w:numFmt w:val="bullet"/>
      <w:lvlText w:val="o"/>
      <w:lvlJc w:val="left"/>
      <w:pPr>
        <w:tabs>
          <w:tab w:val="num" w:pos="6910"/>
        </w:tabs>
        <w:ind w:left="6910" w:hanging="360"/>
      </w:pPr>
      <w:rPr>
        <w:rFonts w:ascii="Courier New" w:hAnsi="Courier New" w:cs="Courier New" w:hint="default"/>
      </w:rPr>
    </w:lvl>
    <w:lvl w:ilvl="8" w:tplc="04070005" w:tentative="1">
      <w:start w:val="1"/>
      <w:numFmt w:val="bullet"/>
      <w:lvlText w:val=""/>
      <w:lvlJc w:val="left"/>
      <w:pPr>
        <w:tabs>
          <w:tab w:val="num" w:pos="7630"/>
        </w:tabs>
        <w:ind w:left="7630" w:hanging="360"/>
      </w:pPr>
      <w:rPr>
        <w:rFonts w:ascii="Wingdings" w:hAnsi="Wingdings" w:hint="default"/>
      </w:rPr>
    </w:lvl>
  </w:abstractNum>
  <w:abstractNum w:abstractNumId="10">
    <w:nsid w:val="674D3D06"/>
    <w:multiLevelType w:val="hybridMultilevel"/>
    <w:tmpl w:val="9126D0DC"/>
    <w:lvl w:ilvl="0" w:tplc="04070001">
      <w:start w:val="1"/>
      <w:numFmt w:val="bullet"/>
      <w:lvlText w:val=""/>
      <w:lvlJc w:val="left"/>
      <w:pPr>
        <w:tabs>
          <w:tab w:val="num" w:pos="1870"/>
        </w:tabs>
        <w:ind w:left="1870" w:hanging="360"/>
      </w:pPr>
      <w:rPr>
        <w:rFonts w:ascii="Symbol" w:hAnsi="Symbol" w:hint="default"/>
      </w:rPr>
    </w:lvl>
    <w:lvl w:ilvl="1" w:tplc="04070003" w:tentative="1">
      <w:start w:val="1"/>
      <w:numFmt w:val="bullet"/>
      <w:lvlText w:val="o"/>
      <w:lvlJc w:val="left"/>
      <w:pPr>
        <w:tabs>
          <w:tab w:val="num" w:pos="2590"/>
        </w:tabs>
        <w:ind w:left="2590" w:hanging="360"/>
      </w:pPr>
      <w:rPr>
        <w:rFonts w:ascii="Courier New" w:hAnsi="Courier New" w:cs="Courier New" w:hint="default"/>
      </w:rPr>
    </w:lvl>
    <w:lvl w:ilvl="2" w:tplc="04070005" w:tentative="1">
      <w:start w:val="1"/>
      <w:numFmt w:val="bullet"/>
      <w:lvlText w:val=""/>
      <w:lvlJc w:val="left"/>
      <w:pPr>
        <w:tabs>
          <w:tab w:val="num" w:pos="3310"/>
        </w:tabs>
        <w:ind w:left="3310" w:hanging="360"/>
      </w:pPr>
      <w:rPr>
        <w:rFonts w:ascii="Wingdings" w:hAnsi="Wingdings" w:hint="default"/>
      </w:rPr>
    </w:lvl>
    <w:lvl w:ilvl="3" w:tplc="04070001" w:tentative="1">
      <w:start w:val="1"/>
      <w:numFmt w:val="bullet"/>
      <w:lvlText w:val=""/>
      <w:lvlJc w:val="left"/>
      <w:pPr>
        <w:tabs>
          <w:tab w:val="num" w:pos="4030"/>
        </w:tabs>
        <w:ind w:left="4030" w:hanging="360"/>
      </w:pPr>
      <w:rPr>
        <w:rFonts w:ascii="Symbol" w:hAnsi="Symbol" w:hint="default"/>
      </w:rPr>
    </w:lvl>
    <w:lvl w:ilvl="4" w:tplc="04070003" w:tentative="1">
      <w:start w:val="1"/>
      <w:numFmt w:val="bullet"/>
      <w:lvlText w:val="o"/>
      <w:lvlJc w:val="left"/>
      <w:pPr>
        <w:tabs>
          <w:tab w:val="num" w:pos="4750"/>
        </w:tabs>
        <w:ind w:left="4750" w:hanging="360"/>
      </w:pPr>
      <w:rPr>
        <w:rFonts w:ascii="Courier New" w:hAnsi="Courier New" w:cs="Courier New" w:hint="default"/>
      </w:rPr>
    </w:lvl>
    <w:lvl w:ilvl="5" w:tplc="04070005" w:tentative="1">
      <w:start w:val="1"/>
      <w:numFmt w:val="bullet"/>
      <w:lvlText w:val=""/>
      <w:lvlJc w:val="left"/>
      <w:pPr>
        <w:tabs>
          <w:tab w:val="num" w:pos="5470"/>
        </w:tabs>
        <w:ind w:left="5470" w:hanging="360"/>
      </w:pPr>
      <w:rPr>
        <w:rFonts w:ascii="Wingdings" w:hAnsi="Wingdings" w:hint="default"/>
      </w:rPr>
    </w:lvl>
    <w:lvl w:ilvl="6" w:tplc="04070001" w:tentative="1">
      <w:start w:val="1"/>
      <w:numFmt w:val="bullet"/>
      <w:lvlText w:val=""/>
      <w:lvlJc w:val="left"/>
      <w:pPr>
        <w:tabs>
          <w:tab w:val="num" w:pos="6190"/>
        </w:tabs>
        <w:ind w:left="6190" w:hanging="360"/>
      </w:pPr>
      <w:rPr>
        <w:rFonts w:ascii="Symbol" w:hAnsi="Symbol" w:hint="default"/>
      </w:rPr>
    </w:lvl>
    <w:lvl w:ilvl="7" w:tplc="04070003" w:tentative="1">
      <w:start w:val="1"/>
      <w:numFmt w:val="bullet"/>
      <w:lvlText w:val="o"/>
      <w:lvlJc w:val="left"/>
      <w:pPr>
        <w:tabs>
          <w:tab w:val="num" w:pos="6910"/>
        </w:tabs>
        <w:ind w:left="6910" w:hanging="360"/>
      </w:pPr>
      <w:rPr>
        <w:rFonts w:ascii="Courier New" w:hAnsi="Courier New" w:cs="Courier New" w:hint="default"/>
      </w:rPr>
    </w:lvl>
    <w:lvl w:ilvl="8" w:tplc="04070005" w:tentative="1">
      <w:start w:val="1"/>
      <w:numFmt w:val="bullet"/>
      <w:lvlText w:val=""/>
      <w:lvlJc w:val="left"/>
      <w:pPr>
        <w:tabs>
          <w:tab w:val="num" w:pos="7630"/>
        </w:tabs>
        <w:ind w:left="7630" w:hanging="360"/>
      </w:pPr>
      <w:rPr>
        <w:rFonts w:ascii="Wingdings" w:hAnsi="Wingdings" w:hint="default"/>
      </w:rPr>
    </w:lvl>
  </w:abstractNum>
  <w:abstractNum w:abstractNumId="11">
    <w:nsid w:val="67627099"/>
    <w:multiLevelType w:val="hybridMultilevel"/>
    <w:tmpl w:val="3B78F1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98A206D"/>
    <w:multiLevelType w:val="hybridMultilevel"/>
    <w:tmpl w:val="0A8C1EEA"/>
    <w:lvl w:ilvl="0" w:tplc="AA64665A">
      <w:start w:val="3"/>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nsid w:val="7BF1209B"/>
    <w:multiLevelType w:val="hybridMultilevel"/>
    <w:tmpl w:val="302A36DA"/>
    <w:lvl w:ilvl="0" w:tplc="04070001">
      <w:start w:val="1"/>
      <w:numFmt w:val="bullet"/>
      <w:lvlText w:val=""/>
      <w:lvlJc w:val="left"/>
      <w:pPr>
        <w:ind w:left="720" w:hanging="360"/>
      </w:pPr>
      <w:rPr>
        <w:rFonts w:ascii="Symbol" w:hAnsi="Symbol" w:hint="default"/>
      </w:rPr>
    </w:lvl>
    <w:lvl w:ilvl="1" w:tplc="A956E382">
      <w:start w:val="1"/>
      <w:numFmt w:val="lowerLetter"/>
      <w:lvlText w:val="%2"/>
      <w:lvlJc w:val="left"/>
      <w:pPr>
        <w:ind w:left="1440" w:hanging="360"/>
      </w:pPr>
      <w:rPr>
        <w:rFonts w:ascii="Arial" w:hAnsi="Arial" w:hint="default"/>
        <w:b w:val="0"/>
        <w:i w:val="0"/>
        <w:sz w:val="24"/>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10"/>
  </w:num>
  <w:num w:numId="5">
    <w:abstractNumId w:val="4"/>
  </w:num>
  <w:num w:numId="6">
    <w:abstractNumId w:val="5"/>
  </w:num>
  <w:num w:numId="7">
    <w:abstractNumId w:val="11"/>
  </w:num>
  <w:num w:numId="8">
    <w:abstractNumId w:val="2"/>
  </w:num>
  <w:num w:numId="9">
    <w:abstractNumId w:val="12"/>
  </w:num>
  <w:num w:numId="10">
    <w:abstractNumId w:val="0"/>
  </w:num>
  <w:num w:numId="11">
    <w:abstractNumId w:val="8"/>
  </w:num>
  <w:num w:numId="12">
    <w:abstractNumId w:val="13"/>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DF7"/>
    <w:rsid w:val="000A50F1"/>
    <w:rsid w:val="000D3FA3"/>
    <w:rsid w:val="000E4265"/>
    <w:rsid w:val="00120275"/>
    <w:rsid w:val="0012270A"/>
    <w:rsid w:val="00152536"/>
    <w:rsid w:val="001C4C2D"/>
    <w:rsid w:val="001C7C49"/>
    <w:rsid w:val="002543F3"/>
    <w:rsid w:val="002662E0"/>
    <w:rsid w:val="002F0754"/>
    <w:rsid w:val="00315C55"/>
    <w:rsid w:val="00355C1A"/>
    <w:rsid w:val="00391D97"/>
    <w:rsid w:val="003928F1"/>
    <w:rsid w:val="003A0B0A"/>
    <w:rsid w:val="003C5FFC"/>
    <w:rsid w:val="003F6454"/>
    <w:rsid w:val="00464DA7"/>
    <w:rsid w:val="00476585"/>
    <w:rsid w:val="004915D0"/>
    <w:rsid w:val="004A3C63"/>
    <w:rsid w:val="004B76DD"/>
    <w:rsid w:val="004C3C16"/>
    <w:rsid w:val="005305E9"/>
    <w:rsid w:val="00533E9C"/>
    <w:rsid w:val="0054744C"/>
    <w:rsid w:val="00572CE8"/>
    <w:rsid w:val="005B1B0A"/>
    <w:rsid w:val="005E67AA"/>
    <w:rsid w:val="00603DE6"/>
    <w:rsid w:val="00607EC0"/>
    <w:rsid w:val="00693C17"/>
    <w:rsid w:val="006B539C"/>
    <w:rsid w:val="006B5FA5"/>
    <w:rsid w:val="006F3B45"/>
    <w:rsid w:val="0073528D"/>
    <w:rsid w:val="007924BA"/>
    <w:rsid w:val="007960C7"/>
    <w:rsid w:val="007F7616"/>
    <w:rsid w:val="0080746A"/>
    <w:rsid w:val="00852C80"/>
    <w:rsid w:val="00871122"/>
    <w:rsid w:val="009029A5"/>
    <w:rsid w:val="00920220"/>
    <w:rsid w:val="00926698"/>
    <w:rsid w:val="00974B01"/>
    <w:rsid w:val="00A1434B"/>
    <w:rsid w:val="00A3665C"/>
    <w:rsid w:val="00A37A7F"/>
    <w:rsid w:val="00A55FB6"/>
    <w:rsid w:val="00A645D9"/>
    <w:rsid w:val="00AF0464"/>
    <w:rsid w:val="00B51374"/>
    <w:rsid w:val="00BA2247"/>
    <w:rsid w:val="00BA7C47"/>
    <w:rsid w:val="00BC3DF7"/>
    <w:rsid w:val="00C040D8"/>
    <w:rsid w:val="00C06A20"/>
    <w:rsid w:val="00C77CC0"/>
    <w:rsid w:val="00C83D72"/>
    <w:rsid w:val="00C848A6"/>
    <w:rsid w:val="00C85095"/>
    <w:rsid w:val="00CA5CE5"/>
    <w:rsid w:val="00CA6FDC"/>
    <w:rsid w:val="00D7582E"/>
    <w:rsid w:val="00DC1DCA"/>
    <w:rsid w:val="00DC2954"/>
    <w:rsid w:val="00DC5024"/>
    <w:rsid w:val="00E475D5"/>
    <w:rsid w:val="00E94716"/>
    <w:rsid w:val="00E96210"/>
    <w:rsid w:val="00EB386D"/>
    <w:rsid w:val="00F005F0"/>
    <w:rsid w:val="00F57090"/>
    <w:rsid w:val="00F67F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D5"/>
    <w:rPr>
      <w:sz w:val="24"/>
      <w:szCs w:val="24"/>
      <w:lang w:eastAsia="en-US"/>
    </w:rPr>
  </w:style>
  <w:style w:type="paragraph" w:styleId="berschrift1">
    <w:name w:val="heading 1"/>
    <w:basedOn w:val="Standard"/>
    <w:next w:val="Standard"/>
    <w:qFormat/>
    <w:rsid w:val="00A37A7F"/>
    <w:pPr>
      <w:keepNext/>
      <w:outlineLvl w:val="0"/>
    </w:pPr>
    <w:rPr>
      <w:rFonts w:ascii="Arial" w:eastAsia="Times New Roman" w:hAnsi="Arial"/>
      <w:b/>
      <w:bCs/>
      <w:sz w:val="3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C3DF7"/>
    <w:pPr>
      <w:tabs>
        <w:tab w:val="center" w:pos="4703"/>
        <w:tab w:val="right" w:pos="9406"/>
      </w:tabs>
    </w:pPr>
  </w:style>
  <w:style w:type="character" w:customStyle="1" w:styleId="KopfzeileZchn">
    <w:name w:val="Kopfzeile Zchn"/>
    <w:basedOn w:val="Absatz-Standardschriftart"/>
    <w:link w:val="Kopfzeile"/>
    <w:uiPriority w:val="99"/>
    <w:rsid w:val="00BC3DF7"/>
  </w:style>
  <w:style w:type="paragraph" w:styleId="Fuzeile">
    <w:name w:val="footer"/>
    <w:basedOn w:val="Standard"/>
    <w:link w:val="FuzeileZchn"/>
    <w:uiPriority w:val="99"/>
    <w:unhideWhenUsed/>
    <w:rsid w:val="00BC3DF7"/>
    <w:pPr>
      <w:tabs>
        <w:tab w:val="center" w:pos="4703"/>
        <w:tab w:val="right" w:pos="9406"/>
      </w:tabs>
    </w:pPr>
  </w:style>
  <w:style w:type="character" w:customStyle="1" w:styleId="FuzeileZchn">
    <w:name w:val="Fußzeile Zchn"/>
    <w:basedOn w:val="Absatz-Standardschriftart"/>
    <w:link w:val="Fuzeile"/>
    <w:uiPriority w:val="99"/>
    <w:rsid w:val="00BC3DF7"/>
  </w:style>
  <w:style w:type="paragraph" w:styleId="Sprechblasentext">
    <w:name w:val="Balloon Text"/>
    <w:basedOn w:val="Standard"/>
    <w:semiHidden/>
    <w:rsid w:val="00F57090"/>
    <w:rPr>
      <w:rFonts w:ascii="Tahoma" w:hAnsi="Tahoma" w:cs="Tahoma"/>
      <w:sz w:val="16"/>
      <w:szCs w:val="16"/>
    </w:rPr>
  </w:style>
  <w:style w:type="table" w:styleId="Tabellenraster">
    <w:name w:val="Table Grid"/>
    <w:basedOn w:val="NormaleTabelle"/>
    <w:uiPriority w:val="59"/>
    <w:rsid w:val="00607E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DC2954"/>
    <w:pPr>
      <w:ind w:left="720"/>
      <w:contextualSpacing/>
    </w:pPr>
  </w:style>
  <w:style w:type="character" w:styleId="Hyperlink">
    <w:name w:val="Hyperlink"/>
    <w:uiPriority w:val="99"/>
    <w:unhideWhenUsed/>
    <w:rsid w:val="002662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D5"/>
    <w:rPr>
      <w:sz w:val="24"/>
      <w:szCs w:val="24"/>
      <w:lang w:eastAsia="en-US"/>
    </w:rPr>
  </w:style>
  <w:style w:type="paragraph" w:styleId="berschrift1">
    <w:name w:val="heading 1"/>
    <w:basedOn w:val="Standard"/>
    <w:next w:val="Standard"/>
    <w:qFormat/>
    <w:rsid w:val="00A37A7F"/>
    <w:pPr>
      <w:keepNext/>
      <w:outlineLvl w:val="0"/>
    </w:pPr>
    <w:rPr>
      <w:rFonts w:ascii="Arial" w:eastAsia="Times New Roman" w:hAnsi="Arial"/>
      <w:b/>
      <w:bCs/>
      <w:sz w:val="3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C3DF7"/>
    <w:pPr>
      <w:tabs>
        <w:tab w:val="center" w:pos="4703"/>
        <w:tab w:val="right" w:pos="9406"/>
      </w:tabs>
    </w:pPr>
  </w:style>
  <w:style w:type="character" w:customStyle="1" w:styleId="KopfzeileZchn">
    <w:name w:val="Kopfzeile Zchn"/>
    <w:basedOn w:val="Absatz-Standardschriftart"/>
    <w:link w:val="Kopfzeile"/>
    <w:uiPriority w:val="99"/>
    <w:rsid w:val="00BC3DF7"/>
  </w:style>
  <w:style w:type="paragraph" w:styleId="Fuzeile">
    <w:name w:val="footer"/>
    <w:basedOn w:val="Standard"/>
    <w:link w:val="FuzeileZchn"/>
    <w:uiPriority w:val="99"/>
    <w:unhideWhenUsed/>
    <w:rsid w:val="00BC3DF7"/>
    <w:pPr>
      <w:tabs>
        <w:tab w:val="center" w:pos="4703"/>
        <w:tab w:val="right" w:pos="9406"/>
      </w:tabs>
    </w:pPr>
  </w:style>
  <w:style w:type="character" w:customStyle="1" w:styleId="FuzeileZchn">
    <w:name w:val="Fußzeile Zchn"/>
    <w:basedOn w:val="Absatz-Standardschriftart"/>
    <w:link w:val="Fuzeile"/>
    <w:uiPriority w:val="99"/>
    <w:rsid w:val="00BC3DF7"/>
  </w:style>
  <w:style w:type="paragraph" w:styleId="Sprechblasentext">
    <w:name w:val="Balloon Text"/>
    <w:basedOn w:val="Standard"/>
    <w:semiHidden/>
    <w:rsid w:val="00F57090"/>
    <w:rPr>
      <w:rFonts w:ascii="Tahoma" w:hAnsi="Tahoma" w:cs="Tahoma"/>
      <w:sz w:val="16"/>
      <w:szCs w:val="16"/>
    </w:rPr>
  </w:style>
  <w:style w:type="table" w:styleId="Tabellenraster">
    <w:name w:val="Table Grid"/>
    <w:basedOn w:val="NormaleTabelle"/>
    <w:uiPriority w:val="59"/>
    <w:rsid w:val="00607E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DC2954"/>
    <w:pPr>
      <w:ind w:left="720"/>
      <w:contextualSpacing/>
    </w:pPr>
  </w:style>
  <w:style w:type="character" w:styleId="Hyperlink">
    <w:name w:val="Hyperlink"/>
    <w:uiPriority w:val="99"/>
    <w:unhideWhenUsed/>
    <w:rsid w:val="002662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834280">
      <w:bodyDiv w:val="1"/>
      <w:marLeft w:val="0"/>
      <w:marRight w:val="0"/>
      <w:marTop w:val="0"/>
      <w:marBottom w:val="0"/>
      <w:divBdr>
        <w:top w:val="none" w:sz="0" w:space="0" w:color="auto"/>
        <w:left w:val="none" w:sz="0" w:space="0" w:color="auto"/>
        <w:bottom w:val="none" w:sz="0" w:space="0" w:color="auto"/>
        <w:right w:val="none" w:sz="0" w:space="0" w:color="auto"/>
      </w:divBdr>
    </w:div>
    <w:div w:id="154286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3793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Sinus - Büro für Kommunikation</Company>
  <LinksUpToDate>false</LinksUpToDate>
  <CharactersWithSpaces>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Nana Sax</dc:creator>
  <cp:keywords/>
  <cp:lastModifiedBy>Bettina Brünner</cp:lastModifiedBy>
  <cp:revision>50</cp:revision>
  <cp:lastPrinted>2011-01-24T09:50:00Z</cp:lastPrinted>
  <dcterms:created xsi:type="dcterms:W3CDTF">2012-05-03T10:57:00Z</dcterms:created>
  <dcterms:modified xsi:type="dcterms:W3CDTF">2018-05-24T15:31:00Z</dcterms:modified>
</cp:coreProperties>
</file>